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6D" w:rsidRPr="0074576D" w:rsidRDefault="0074576D" w:rsidP="0074576D">
      <w:pPr>
        <w:spacing w:line="858" w:lineRule="atLeast"/>
        <w:outlineLvl w:val="0"/>
        <w:rPr>
          <w:rFonts w:ascii="Arial" w:eastAsia="Times New Roman" w:hAnsi="Arial" w:cs="Arial"/>
          <w:b/>
          <w:bCs/>
          <w:spacing w:val="-2"/>
          <w:kern w:val="36"/>
          <w:sz w:val="66"/>
          <w:szCs w:val="66"/>
          <w:lang w:eastAsia="ru-RU"/>
        </w:rPr>
      </w:pPr>
      <w:bookmarkStart w:id="0" w:name="_GoBack"/>
      <w:bookmarkEnd w:id="0"/>
      <w:r w:rsidRPr="0074576D">
        <w:rPr>
          <w:rFonts w:ascii="Arial" w:eastAsia="Times New Roman" w:hAnsi="Arial" w:cs="Arial"/>
          <w:b/>
          <w:bCs/>
          <w:spacing w:val="-2"/>
          <w:kern w:val="36"/>
          <w:sz w:val="66"/>
          <w:szCs w:val="66"/>
          <w:lang w:eastAsia="ru-RU"/>
        </w:rPr>
        <w:t>Б.9.3. Эксплуатация опасных производственных объектов, на которых используются подъемные сооружения, предназначенные для подъема и перемещения грузов. Вопросы теста с ответами.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материале – актуальные вопросы аттестации по промбезопасности в соответствии с информацией с сайта Ростехнадзора. Правильный ответы на вопрос выделены полужирным шрифтом. Обоснование правильного ответа написано под вариантами ответов на вопрос.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 </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 На какие из перечисленных ниже опасные производственные объекты (далее – ОПО) не распространяются требования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(далее – ФНП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На ОПО, где эксплуатируются грузоподъемные краны.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На ОПО, где эксплуатируются строительные подъемники.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На ОПО, где эксплуатируются канатные дороги.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Г) На ОПО, где эксплуатируются подъемники (вышки).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На ОПО, где эксплуатируются грузовые электрические тележки, передвигающиеся по надземным рельсовым путям совместно с кабиной управления.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6" w:anchor="/document/99/573275657/ZAP2RDQ3S3/" w:tooltip="и действует до 1 сентября 2022 г. Врио руководителя А.В.Трембицкий Зарегистриров" w:history="1">
        <w:r w:rsidR="0074576D" w:rsidRPr="0074576D">
          <w:rPr>
            <w:rFonts w:ascii="Times New Roman" w:eastAsia="Times New Roman" w:hAnsi="Times New Roman" w:cs="Times New Roman"/>
            <w:color w:val="01745C"/>
            <w:spacing w:val="-2"/>
            <w:sz w:val="27"/>
            <w:szCs w:val="27"/>
            <w:lang w:eastAsia="ru-RU"/>
          </w:rPr>
          <w:t>п.2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2. Какие обязанности организации, эксплуатирующей подъемные сооружения (далее – ПС) указаны неверно?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Устанавливать порядок контроля обучения и периодической проверки знаний персонала, работающего с ограничителями, указателями и регистраторами.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Организовывать считывание данных с регистратора параметров работы ПС не реже сроков, указанных в руководстве (инструкции) по эксплуатации регистратора.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При отсутствии в эксплуатационных документах регистраторов указаний о сроках считывания данных выполнять такие операции не реже одного раза в год.</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Все перечисленные.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8" w:anchor="/document/99/573275657/ZAP2RDQ3S3/" w:tooltip="ржаь информацию, позволяющую однозначно идентифицировать ПТ п по которой выполнены сварные соединения, аттестованные технологии сварки, сварочное оборудование и сварочные материалы,.." w:history="1">
        <w:r w:rsidR="0074576D" w:rsidRPr="0074576D">
          <w:rPr>
            <w:rFonts w:ascii="Times New Roman" w:eastAsia="Times New Roman" w:hAnsi="Times New Roman" w:cs="Times New Roman"/>
            <w:color w:val="01745C"/>
            <w:spacing w:val="-2"/>
            <w:sz w:val="27"/>
            <w:szCs w:val="27"/>
            <w:lang w:eastAsia="ru-RU"/>
          </w:rPr>
          <w:t>п.24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3. На какие из перечисленных ОПО распространяются требования ФНП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На ОПО, где эксплуатируются грузовые электрические тележки, передвигающиеся по надземным рельсовым путям совместно с кабиной управления.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Б) На ОПО, где эксплуатируются ПС, применяемые в интересах обороны и безопасности государства.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На ОПО, где эксплуатируются ПС, установленные в шахтах и на любых плавучих средствах.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На ОПО, где в работе применяются эскалаторы.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На ОПО, где эксплуатируются краны для подъема створов (затворов) плотин без осуществления зацепления их крюками.</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0" w:anchor="/document/99/573275657/ZAP2RDQ3S3/" w:tooltip="и действует до 1 сентября 2022 г. Врио руководителя А.В.Трембицкий Зарегистриров" w:history="1">
        <w:r w:rsidR="0074576D" w:rsidRPr="0074576D">
          <w:rPr>
            <w:rFonts w:ascii="Times New Roman" w:eastAsia="Times New Roman" w:hAnsi="Times New Roman" w:cs="Times New Roman"/>
            <w:color w:val="01745C"/>
            <w:spacing w:val="-2"/>
            <w:sz w:val="27"/>
            <w:szCs w:val="27"/>
            <w:lang w:eastAsia="ru-RU"/>
          </w:rPr>
          <w:t>п.2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4. В каком документе содержатся результаты работы комиссии, принимающей решение о возможности пуска ПС в работу?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В акте пуска ПС в работу.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В протоколе осмотра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В акте-наряде.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 специальном разрешении на пуск в работу.</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2" w:anchor="/document/99/573275657/ZAP1U283AP/" w:tooltip="139.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 w:history="1">
        <w:r w:rsidR="0074576D" w:rsidRPr="0074576D">
          <w:rPr>
            <w:rFonts w:ascii="Times New Roman" w:eastAsia="Times New Roman" w:hAnsi="Times New Roman" w:cs="Times New Roman"/>
            <w:color w:val="01745C"/>
            <w:spacing w:val="-2"/>
            <w:sz w:val="27"/>
            <w:szCs w:val="27"/>
            <w:lang w:eastAsia="ru-RU"/>
          </w:rPr>
          <w:t>п. 139-140</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5. На какой высоте над уровнем нижней посадочной площадки (земли) должен находиться груз на неподвижном грузонесущем устройстве при статических испытаниях строительного подъемника?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Не более 150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более 155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более 160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Г) Не более 165 мм.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4" w:anchor="/document/99/573275657/" w:history="1">
        <w:r w:rsidR="0074576D" w:rsidRPr="0074576D">
          <w:rPr>
            <w:rFonts w:ascii="Times New Roman" w:eastAsia="Times New Roman" w:hAnsi="Times New Roman" w:cs="Times New Roman"/>
            <w:color w:val="01745C"/>
            <w:spacing w:val="-2"/>
            <w:sz w:val="27"/>
            <w:szCs w:val="27"/>
            <w:lang w:eastAsia="ru-RU"/>
          </w:rPr>
          <w:t>п.177</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6. Каким нормативным правовым актом регламентируются обязательные для применения требования для ПС, введенных в обращение до вступления в силу </w:t>
      </w:r>
      <w:hyperlink r:id="rId16" w:anchor="/document/99/902307904/" w:history="1">
        <w:r w:rsidRPr="0074576D">
          <w:rPr>
            <w:rFonts w:ascii="Times New Roman" w:eastAsia="Times New Roman" w:hAnsi="Times New Roman" w:cs="Times New Roman"/>
            <w:b/>
            <w:bCs/>
            <w:color w:val="01745C"/>
            <w:spacing w:val="-2"/>
            <w:sz w:val="27"/>
            <w:szCs w:val="27"/>
            <w:lang w:eastAsia="ru-RU"/>
          </w:rPr>
          <w:t>Технического регламента ТР ТС 010/2011</w:t>
        </w:r>
      </w:hyperlink>
      <w:r w:rsidRPr="0074576D">
        <w:rPr>
          <w:rFonts w:ascii="Times New Roman" w:eastAsia="Times New Roman" w:hAnsi="Times New Roman" w:cs="Times New Roman"/>
          <w:b/>
          <w:bCs/>
          <w:spacing w:val="-2"/>
          <w:sz w:val="27"/>
          <w:szCs w:val="27"/>
          <w:lang w:eastAsia="ru-RU"/>
        </w:rPr>
        <w:t> «О безопасности машин и оборудования»?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Ранее действующими правилами устройства и безопасной эксплуатации ПС Госгортехнадзора России для проектирования и изготовления этих ПС, а для остальных стадий жизненного цикла ПС - Правилами безопасности опасных производственных объектов, на которых используются подъемные сооружения.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Правилами безопасности опасных производственных объектов, на которых используются подъемные сооружения, для всех стадий жизненного цикла этих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Методическими рекомендациями по экспертному обследованию грузоподъемных машин. Часть 2. Краны стреловые общего назначения и краны-манипуляторы грузоподъемные (РД 10-112-2-09).</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w:t>
      </w:r>
      <w:hyperlink r:id="rId17" w:anchor="/document/99/9046058/" w:history="1">
        <w:r w:rsidRPr="0074576D">
          <w:rPr>
            <w:rFonts w:ascii="Times New Roman" w:eastAsia="Times New Roman" w:hAnsi="Times New Roman" w:cs="Times New Roman"/>
            <w:color w:val="01745C"/>
            <w:spacing w:val="-2"/>
            <w:sz w:val="27"/>
            <w:szCs w:val="27"/>
            <w:lang w:eastAsia="ru-RU"/>
          </w:rPr>
          <w:t>Федеральным законом "О промышленной безопасности опасных производственных объектов" от 21 июля 1997 г. N 116-ФЗ</w:t>
        </w:r>
      </w:hyperlink>
      <w:r w:rsidRPr="0074576D">
        <w:rPr>
          <w:rFonts w:ascii="Times New Roman" w:eastAsia="Times New Roman" w:hAnsi="Times New Roman" w:cs="Times New Roman"/>
          <w:spacing w:val="-2"/>
          <w:sz w:val="27"/>
          <w:szCs w:val="27"/>
          <w:lang w:eastAsia="ru-RU"/>
        </w:rPr>
        <w:t>.</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8" w:anchor="/document/99/573275657/ZAP2RDQ3S3/" w:tooltip="анных технологий сварки на опасных производственных объектах. В соответствии с Порядком применения сварочных технологий при изготовлении, монтаже, ремонте и реконструкции технических..." w:history="1">
        <w:r w:rsidR="0074576D" w:rsidRPr="0074576D">
          <w:rPr>
            <w:rFonts w:ascii="Times New Roman" w:eastAsia="Times New Roman" w:hAnsi="Times New Roman" w:cs="Times New Roman"/>
            <w:color w:val="01745C"/>
            <w:spacing w:val="-2"/>
            <w:sz w:val="27"/>
            <w:szCs w:val="27"/>
            <w:lang w:eastAsia="ru-RU"/>
          </w:rPr>
          <w:t>п.5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7. Требованиям какого документа должны соответствовать общие требования к транспортировке и хранению ПС, их отдельных сборочных единиц, материалов и комплектующих для их ремонта, реконструкции и (или) модернизации?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Технических условий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Руководства (инструкции) по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В) Паспорта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Формуляра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0" w:anchor="/document/99/573275657/ZAP2RDQ3S3/" w:tooltip="дукции) юридического лица, его филиала (обособленного подразделения) (далее - организация), индивидуального предпринимателя, осуществляющих сварочные работы, определяется такой организацией..." w:history="1">
        <w:r w:rsidR="0074576D" w:rsidRPr="0074576D">
          <w:rPr>
            <w:rFonts w:ascii="Times New Roman" w:eastAsia="Times New Roman" w:hAnsi="Times New Roman" w:cs="Times New Roman"/>
            <w:color w:val="01745C"/>
            <w:spacing w:val="-2"/>
            <w:sz w:val="27"/>
            <w:szCs w:val="27"/>
            <w:lang w:eastAsia="ru-RU"/>
          </w:rPr>
          <w:t>п.3</w:t>
        </w:r>
      </w:hyperlink>
      <w:r w:rsidR="0074576D" w:rsidRPr="0074576D">
        <w:rPr>
          <w:rFonts w:ascii="Times New Roman" w:eastAsia="Times New Roman" w:hAnsi="Times New Roman" w:cs="Times New Roman"/>
          <w:spacing w:val="-2"/>
          <w:sz w:val="27"/>
          <w:szCs w:val="27"/>
          <w:lang w:eastAsia="ru-RU"/>
        </w:rPr>
        <w:t> Приказа 533 (Приказ 533 утратил силу с 01.01.2021, в новом документе нет пункта, соответствующего поставленному вопросу)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8. Какой документ подтверждает готовность рельсового пути к эксплуатации, в том числе после ремонта (реконструкции)?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Акт осмотра.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Распоряжение на ввод в эксплуатацию.</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Акт сдачи-приемки.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Протокол испытаний.</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1" w:anchor="/document/99/573275657/" w:history="1">
        <w:r w:rsidR="0074576D" w:rsidRPr="0074576D">
          <w:rPr>
            <w:rFonts w:ascii="Times New Roman" w:eastAsia="Times New Roman" w:hAnsi="Times New Roman" w:cs="Times New Roman"/>
            <w:color w:val="01745C"/>
            <w:spacing w:val="-2"/>
            <w:sz w:val="27"/>
            <w:szCs w:val="27"/>
            <w:lang w:eastAsia="ru-RU"/>
          </w:rPr>
          <w:t>п.203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9. В какой документ вносится запись о результатах осмотра съемных грузозахватных приспособлений и тары?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Акт осмотра.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Протокол осмотра.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Журнал осмотра грузозахватных приспособлений.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Документальная фиксация осмотра не предусмотрена.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3" w:anchor="/document/99/573275657/" w:history="1">
        <w:r w:rsidR="0074576D" w:rsidRPr="0074576D">
          <w:rPr>
            <w:rFonts w:ascii="Times New Roman" w:eastAsia="Times New Roman" w:hAnsi="Times New Roman" w:cs="Times New Roman"/>
            <w:color w:val="01745C"/>
            <w:spacing w:val="-2"/>
            <w:sz w:val="27"/>
            <w:szCs w:val="27"/>
            <w:lang w:eastAsia="ru-RU"/>
          </w:rPr>
          <w:t>п. 225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10. В каких случаях необходимо прекращать работу ПС, установленных на открытом воздухе?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А) Только при температуре окружающей среды ниже предельно допустимой температуры, указанной в паспорте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при скорости ветра, превышающей предельно допустимую скорость, указанную в паспорте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при снегопаде, дожде, тумане, в случаях, когда крановщик (машинист, оператор) плохо различает сигналы стропальщика или перемещаемый груз.</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Во всех перечисленных случаях.</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5" w:anchor="/document/99/573275657/XA00M8C2N7/" w:tooltip="132. 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w:history="1">
        <w:r w:rsidR="0074576D" w:rsidRPr="0074576D">
          <w:rPr>
            <w:rFonts w:ascii="Times New Roman" w:eastAsia="Times New Roman" w:hAnsi="Times New Roman" w:cs="Times New Roman"/>
            <w:color w:val="01745C"/>
            <w:spacing w:val="-2"/>
            <w:sz w:val="27"/>
            <w:szCs w:val="27"/>
            <w:lang w:eastAsia="ru-RU"/>
          </w:rPr>
          <w:t>п.132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11. Каким образом должны быть расположены ветви многоветвевых стропов при испытаниях?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Под углом 30º по вертикали друг к другу.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Под углом 45º по вертикали друг к другу.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Под углом 60º по вертикали друг к другу.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Под углом 90º по вертикали друг к другу.</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7" w:anchor="/document/99/573275657/" w:history="1">
        <w:r w:rsidR="0074576D" w:rsidRPr="0074576D">
          <w:rPr>
            <w:rFonts w:ascii="Times New Roman" w:eastAsia="Times New Roman" w:hAnsi="Times New Roman" w:cs="Times New Roman"/>
            <w:color w:val="01745C"/>
            <w:spacing w:val="-2"/>
            <w:sz w:val="27"/>
            <w:szCs w:val="27"/>
            <w:lang w:eastAsia="ru-RU"/>
          </w:rPr>
          <w:t>п.230</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12. Какие из перечисленных ПС не подлежат учету в органах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Автомобильные краны.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Краны мостового типа.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Краны на железнодорожном ходу.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Краны-трубоукладчики.</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9" w:anchor="/document/99/573275657/XA00M8S2N9/" w:tooltip="145. Не подлежат учету в федеральных органах исполнительной власти в области промышленной безопасности, осуществляющих ведение реестра ОПО, или Госкорпорации &quot;Росатом" w:history="1">
        <w:r w:rsidR="0074576D" w:rsidRPr="0074576D">
          <w:rPr>
            <w:rFonts w:ascii="Times New Roman" w:eastAsia="Times New Roman" w:hAnsi="Times New Roman" w:cs="Times New Roman"/>
            <w:color w:val="01745C"/>
            <w:spacing w:val="-2"/>
            <w:sz w:val="27"/>
            <w:szCs w:val="27"/>
            <w:lang w:eastAsia="ru-RU"/>
          </w:rPr>
          <w:t>п.145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3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13. С учетом требований какого документа должна выполняться утилизация (ликвидация) ПС? Укажите все правильные ответы.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Федерального закона «О промышленной безопасности опсных производственных объектов» от 21 июля 19987г. </w:t>
      </w:r>
      <w:hyperlink r:id="rId31" w:anchor="/document/99/9046058/" w:history="1">
        <w:r w:rsidRPr="0074576D">
          <w:rPr>
            <w:rFonts w:ascii="Times New Roman" w:eastAsia="Times New Roman" w:hAnsi="Times New Roman" w:cs="Times New Roman"/>
            <w:color w:val="01745C"/>
            <w:spacing w:val="-2"/>
            <w:sz w:val="27"/>
            <w:szCs w:val="27"/>
            <w:lang w:eastAsia="ru-RU"/>
          </w:rPr>
          <w:t>N 116-ФЗ</w:t>
        </w:r>
      </w:hyperlink>
      <w:r w:rsidRPr="0074576D">
        <w:rPr>
          <w:rFonts w:ascii="Times New Roman" w:eastAsia="Times New Roman" w:hAnsi="Times New Roman" w:cs="Times New Roman"/>
          <w:spacing w:val="-2"/>
          <w:sz w:val="27"/>
          <w:szCs w:val="27"/>
          <w:lang w:eastAsia="ru-RU"/>
        </w:rPr>
        <w:t>.</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w:t>
      </w:r>
      <w:hyperlink r:id="rId32" w:anchor="/document/99/902307904/" w:history="1">
        <w:r w:rsidRPr="0074576D">
          <w:rPr>
            <w:rFonts w:ascii="Times New Roman" w:eastAsia="Times New Roman" w:hAnsi="Times New Roman" w:cs="Times New Roman"/>
            <w:b/>
            <w:bCs/>
            <w:color w:val="01745C"/>
            <w:spacing w:val="-2"/>
            <w:sz w:val="27"/>
            <w:szCs w:val="27"/>
            <w:lang w:eastAsia="ru-RU"/>
          </w:rPr>
          <w:t>Технического регламента ТР ТС 010/2011</w:t>
        </w:r>
      </w:hyperlink>
      <w:r w:rsidRPr="0074576D">
        <w:rPr>
          <w:rFonts w:ascii="Times New Roman" w:eastAsia="Times New Roman" w:hAnsi="Times New Roman" w:cs="Times New Roman"/>
          <w:b/>
          <w:bCs/>
          <w:spacing w:val="-2"/>
          <w:sz w:val="27"/>
          <w:szCs w:val="27"/>
          <w:lang w:eastAsia="ru-RU"/>
        </w:rPr>
        <w:t> «О безопасности машин и оборудования».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Руководства (инструкции) по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Федеральных норм и правил в области промышленной безопасности «Правила безопасности опасных производственных объектов, на которых используется подъемные сооружения»..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3" w:anchor="/document/99/573275657/" w:history="1">
        <w:r w:rsidR="0074576D" w:rsidRPr="0074576D">
          <w:rPr>
            <w:rFonts w:ascii="Times New Roman" w:eastAsia="Times New Roman" w:hAnsi="Times New Roman" w:cs="Times New Roman"/>
            <w:color w:val="01745C"/>
            <w:spacing w:val="-2"/>
            <w:sz w:val="27"/>
            <w:szCs w:val="27"/>
            <w:lang w:eastAsia="ru-RU"/>
          </w:rPr>
          <w:t>п.254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3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14. Какие из перечисленных ПС подлежат учету в органах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Краны стрелового типа грузоподъемностью до 1 т включительно.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Переставные краны для монтажа мачт, башен, труб, устанавливаемые на монтируемом сооружении.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Краны стрелового типа с постоянным вылетом или не снабженные механизмом поворота.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Подъемники и вышки, предназначенные для перемещения людей.</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5" w:anchor="/document/99/573275657/ZAP2RDQ3S3/" w:tooltip="и действует до 1 сентября 2022 г. Врио руководителя А.В.Трембицкий Зарегистриров" w:history="1">
        <w:r w:rsidR="0074576D" w:rsidRPr="0074576D">
          <w:rPr>
            <w:rFonts w:ascii="Times New Roman" w:eastAsia="Times New Roman" w:hAnsi="Times New Roman" w:cs="Times New Roman"/>
            <w:color w:val="01745C"/>
            <w:spacing w:val="-2"/>
            <w:sz w:val="27"/>
            <w:szCs w:val="27"/>
            <w:lang w:eastAsia="ru-RU"/>
          </w:rPr>
          <w:t>п.2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3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15. Считается ли отрыв одной из опор подъемника при проведении испытаний признаком потери устойчивости?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Считается, если отрыв произошел в течение первых 5 минут испытаний.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считается, если отрыв произошел в течение первых 5 минут испытаний.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Считается, если одна из противоположных опор подъемника во время испытаний погрузилась в грунт.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Не считается, если в течение 10 минут поднятый груз не опустился, а также если в металлоконструкциях не обнаружены повреждения.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Не считается, если при отрыве опоры сработал ограничитель грузового момента.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7" w:anchor="/document/99/573275657/" w:history="1">
        <w:r w:rsidR="0074576D" w:rsidRPr="0074576D">
          <w:rPr>
            <w:rFonts w:ascii="Times New Roman" w:eastAsia="Times New Roman" w:hAnsi="Times New Roman" w:cs="Times New Roman"/>
            <w:color w:val="01745C"/>
            <w:spacing w:val="-2"/>
            <w:sz w:val="27"/>
            <w:szCs w:val="27"/>
            <w:lang w:eastAsia="ru-RU"/>
          </w:rPr>
          <w:t>п.178</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3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16. Какие требования, установленные для специализированной организации, осуществляющей деятельность по монтажу (демонтажу), наладке, ремонту, реконструкции или модернизации ПС в процессе эксплуатации ОПО, указаны верно?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Только определять процедуры контроля соблюдения технологических процессов.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устанавливать ответственность, полномочия и взаимоотношения работников, занятых в управлении, выполнении или проверке выполнения работ.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Все перечисленные.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9" w:anchor="/document/99/573275657/ZAP2RDQ3S3/" w:tooltip="и режимы сварки при выполнении прихваток и приварке временных технологических креплений; размеры, количество и расположение прихваток; методы контроля качества сборки. 23. В технически..." w:history="1">
        <w:r w:rsidR="0074576D" w:rsidRPr="0074576D">
          <w:rPr>
            <w:rFonts w:ascii="Times New Roman" w:eastAsia="Times New Roman" w:hAnsi="Times New Roman" w:cs="Times New Roman"/>
            <w:color w:val="01745C"/>
            <w:spacing w:val="-2"/>
            <w:sz w:val="27"/>
            <w:szCs w:val="27"/>
            <w:lang w:eastAsia="ru-RU"/>
          </w:rPr>
          <w:t>п.14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4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17. На какую организацию возлагается ответственность за эксплуатацию ПС,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На экспертную организацию, проводившую экспертизу промышленной безопасности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На сертификационный центр и испытательную лабораторию, выдавших сертификат/декларацию соответствия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На эксплуатирующую ПС организацию.</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На специализированную организацию, выполнившую ремонт и реконструкцию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На территориальный орган Ростехнадзора.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41" w:anchor="/document/99/573275657/ZAP21NC3IB/" w:tooltip="62. Ответственной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w:history="1">
        <w:r w:rsidR="0074576D" w:rsidRPr="0074576D">
          <w:rPr>
            <w:rFonts w:ascii="Times New Roman" w:eastAsia="Times New Roman" w:hAnsi="Times New Roman" w:cs="Times New Roman"/>
            <w:color w:val="01745C"/>
            <w:spacing w:val="-2"/>
            <w:sz w:val="27"/>
            <w:szCs w:val="27"/>
            <w:lang w:eastAsia="ru-RU"/>
          </w:rPr>
          <w:t>п.62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4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18. С какой периодичностью проводится плановая проверка состояния рельсового пути?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реже одного раза в квартал.</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реже одного раза в полугодие.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Не реже одного раза в год.</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Не реже одного раза в три года.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43" w:anchor="/document/99/573275657/" w:history="1">
        <w:r w:rsidR="0074576D" w:rsidRPr="0074576D">
          <w:rPr>
            <w:rFonts w:ascii="Times New Roman" w:eastAsia="Times New Roman" w:hAnsi="Times New Roman" w:cs="Times New Roman"/>
            <w:color w:val="01745C"/>
            <w:spacing w:val="-2"/>
            <w:sz w:val="27"/>
            <w:szCs w:val="27"/>
            <w:lang w:eastAsia="ru-RU"/>
          </w:rPr>
          <w:t>п.209</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4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19. Требованиям какого документа должны соответствовать общие требования к утилизации (ликвидации) ПС? Укажите все правильные ответы.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Проектной документации.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Формуляра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Руководства (инструкции) по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w:t>
      </w:r>
      <w:hyperlink r:id="rId45" w:anchor="/document/99/902307904/" w:history="1">
        <w:r w:rsidRPr="0074576D">
          <w:rPr>
            <w:rFonts w:ascii="Times New Roman" w:eastAsia="Times New Roman" w:hAnsi="Times New Roman" w:cs="Times New Roman"/>
            <w:b/>
            <w:bCs/>
            <w:color w:val="01745C"/>
            <w:spacing w:val="-2"/>
            <w:sz w:val="27"/>
            <w:szCs w:val="27"/>
            <w:lang w:eastAsia="ru-RU"/>
          </w:rPr>
          <w:t>Технического регламента ТР ТС 010/2011</w:t>
        </w:r>
      </w:hyperlink>
      <w:r w:rsidRPr="0074576D">
        <w:rPr>
          <w:rFonts w:ascii="Times New Roman" w:eastAsia="Times New Roman" w:hAnsi="Times New Roman" w:cs="Times New Roman"/>
          <w:b/>
          <w:bCs/>
          <w:spacing w:val="-2"/>
          <w:sz w:val="27"/>
          <w:szCs w:val="27"/>
          <w:lang w:eastAsia="ru-RU"/>
        </w:rPr>
        <w:t> «О безопасности машин и оборудования».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46" w:anchor="/document/99/573275657/ZAP2RDQ3S3/" w:tooltip="жностей для выполнения сварочных (наплавочных) работ по применяемым им аттестованным технологиям, а также соответствия качества выполненных при аттестации контрольных сварных соединений..." w:history="1">
        <w:r w:rsidR="0074576D" w:rsidRPr="0074576D">
          <w:rPr>
            <w:rFonts w:ascii="Times New Roman" w:eastAsia="Times New Roman" w:hAnsi="Times New Roman" w:cs="Times New Roman"/>
            <w:color w:val="01745C"/>
            <w:spacing w:val="-2"/>
            <w:sz w:val="27"/>
            <w:szCs w:val="27"/>
            <w:lang w:eastAsia="ru-RU"/>
          </w:rPr>
          <w:t>п.7</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4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20. Кто дает разрешение на пуск ПС в работу после окончания ремонта, реконструкции или модернизации ограничителя, указателя или регистратора?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Специалист, ответственный за осуществление производственного контроля при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Руководитель организации, эксплуатирующей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Инженерно-технический работник, ответственный за содержание ПС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Специалист организации, выполнившей работы по ремонту, реконструкции или модернизации ограничителя, указателя или регистратора.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48" w:anchor="/document/99/573275657/" w:history="1">
        <w:r w:rsidR="0074576D" w:rsidRPr="0074576D">
          <w:rPr>
            <w:rFonts w:ascii="Times New Roman" w:eastAsia="Times New Roman" w:hAnsi="Times New Roman" w:cs="Times New Roman"/>
            <w:color w:val="01745C"/>
            <w:spacing w:val="-2"/>
            <w:sz w:val="27"/>
            <w:szCs w:val="27"/>
            <w:lang w:eastAsia="ru-RU"/>
          </w:rPr>
          <w:t>п.91</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4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21. Каким проверкам должны подвергаться ПС при полном техническом освидетельствовании?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Только осмотру и испытаниям на устойчивость.</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Б) Только динамическим испытаниям.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статическим испытаниям.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Всем перечисленным.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50" w:anchor="/document/99/573275657/XA00M8Q2MV/" w:tooltip="169. При полном техническом освидетельствовании ПС должны подвергаться: а) осмотру; б) статическим испытаниям; в) динамическим испытаниям; г) испытаниям на устойчивость для ПС, имеющих..." w:history="1">
        <w:r w:rsidR="0074576D" w:rsidRPr="0074576D">
          <w:rPr>
            <w:rFonts w:ascii="Times New Roman" w:eastAsia="Times New Roman" w:hAnsi="Times New Roman" w:cs="Times New Roman"/>
            <w:color w:val="01745C"/>
            <w:spacing w:val="-2"/>
            <w:sz w:val="27"/>
            <w:szCs w:val="27"/>
            <w:lang w:eastAsia="ru-RU"/>
          </w:rPr>
          <w:t>п.169</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5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22. Имеет ли право организация, эксплуатирующая ОПО с ПС, привлекать специалистов сторонних организаций в качестве: специалиста, ответственного за осуществление производственного контроля при эксплуатации ПС; специалиста, ответственного за содержание ПС в работоспособном состоянии; специалиста, ответственного за безопасное производство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Имеет право привлекать специалиста, ответственного за содержание ПС в работоспособном состоянии, и специалиста, ответственного за безопасное производство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Имеет право привлекать только специалиста, ответственного за безопасное производство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Имеет право привлекать только специалиста, ответственного за содержание ПС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Имеет право привлекать всех указанных специалистов.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Не имеет права.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52" w:anchor="/document/99/573275657/ZAP2RDQ3S3/" w:tooltip="дукции) юридического лица, его филиала (обособленного подразделения) (далее - организация), индивидуального предпринимателя, осуществляющих сварочные работы, определяется такой организацией..." w:history="1">
        <w:r w:rsidR="0074576D" w:rsidRPr="0074576D">
          <w:rPr>
            <w:rFonts w:ascii="Times New Roman" w:eastAsia="Times New Roman" w:hAnsi="Times New Roman" w:cs="Times New Roman"/>
            <w:color w:val="01745C"/>
            <w:spacing w:val="-2"/>
            <w:sz w:val="27"/>
            <w:szCs w:val="27"/>
            <w:lang w:eastAsia="ru-RU"/>
          </w:rPr>
          <w:t>п.3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5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 xml:space="preserve">23. Каким требованиям из перечисленных должны отвечать рельсовый путь ПС (исключая рельсовые пути башенных и железнодорожных кранов) и рельсовый путь грузовых подвесных тележек или электрических талей, </w:t>
      </w:r>
      <w:r w:rsidRPr="0074576D">
        <w:rPr>
          <w:rFonts w:ascii="Times New Roman" w:eastAsia="Times New Roman" w:hAnsi="Times New Roman" w:cs="Times New Roman"/>
          <w:b/>
          <w:bCs/>
          <w:spacing w:val="-2"/>
          <w:sz w:val="27"/>
          <w:szCs w:val="27"/>
          <w:lang w:eastAsia="ru-RU"/>
        </w:rPr>
        <w:lastRenderedPageBreak/>
        <w:t>оборудованный стрелками или поворотными кругами, а также места перехода ПС или его грузовой тележки с одного пути на другой?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Только обеспечивать управление переводом стрелки или поворотного круга от сигнала системы управления грузовой тележкой.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Всем перечисленным.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54" w:anchor="/document/99/573275657/" w:history="1">
        <w:r w:rsidR="0074576D" w:rsidRPr="0074576D">
          <w:rPr>
            <w:rFonts w:ascii="Times New Roman" w:eastAsia="Times New Roman" w:hAnsi="Times New Roman" w:cs="Times New Roman"/>
            <w:color w:val="01745C"/>
            <w:spacing w:val="-2"/>
            <w:sz w:val="27"/>
            <w:szCs w:val="27"/>
            <w:lang w:eastAsia="ru-RU"/>
          </w:rPr>
          <w:t>п.199</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5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24. Кого в обязательном порядке должны информировать работники ОПО, непосредственно занимающиеся эксплуатацией ПС, об угрозе возникновения аварийной ситуации?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Специалиста, ответственного за осуществление производственного контроля при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Специалиста, ответственного за содержание ПС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Своего непосредственного руководителя.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Специалиста по охране труда.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Представителя территориального органа Ростехнадзора.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56" w:anchor="/document/99/573275657/XA00MEG2O4/" w:tooltip="25 процентов от длины стыка - для всех остальных стыковых соединений. Ремонтные сварные соединения элементов металлоконструкций из высокопрочных сталей подвергаются 100-процентному..." w:history="1">
        <w:r w:rsidR="0074576D" w:rsidRPr="0074576D">
          <w:rPr>
            <w:rFonts w:ascii="Times New Roman" w:eastAsia="Times New Roman" w:hAnsi="Times New Roman" w:cs="Times New Roman"/>
            <w:color w:val="01745C"/>
            <w:spacing w:val="-2"/>
            <w:sz w:val="27"/>
            <w:szCs w:val="27"/>
            <w:lang w:eastAsia="ru-RU"/>
          </w:rPr>
          <w:t>п.25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5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25. В каких случаях проводятся испытания на грузовую устойчивость при первичном техническом освидетельствовании стрелового самоходного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 случаях, когда в его паспорте отсутствуют ссылки на результаты таких ранее проведенных испытаний.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В случаях,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В случаях, когда конструкция крана (стрела, гусек, аутригеры или опорно-поворотное устройство) была подвергнута изменению первоначальных геометрических размеров.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Во всех перечисленных случаях.</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58" w:anchor="/document/99/573275657/" w:history="1">
        <w:r w:rsidR="0074576D" w:rsidRPr="0074576D">
          <w:rPr>
            <w:rFonts w:ascii="Times New Roman" w:eastAsia="Times New Roman" w:hAnsi="Times New Roman" w:cs="Times New Roman"/>
            <w:color w:val="01745C"/>
            <w:spacing w:val="-2"/>
            <w:sz w:val="27"/>
            <w:szCs w:val="27"/>
            <w:lang w:eastAsia="ru-RU"/>
          </w:rPr>
          <w:t>п.186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5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26. Какая организация имеет право вносить изменения в разработанный проект производства работ (далее – ППР) ПС для выполнения строительно-монтажных работ?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Только эксплуатирующая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Только организация - разработчик ППР.</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проектная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Только специализированная экспертная организация.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60" w:anchor="/document/99/573275657/XA00M762MF/" w:tooltip="98. Выполнение строительно-монтажных работ, погрузочно-разгрузочных работ над действующими коммуникациями, проезжей частью улиц или в стесненных условиях, при которых требуется ограничение..." w:history="1">
        <w:r w:rsidR="0074576D" w:rsidRPr="0074576D">
          <w:rPr>
            <w:rFonts w:ascii="Times New Roman" w:eastAsia="Times New Roman" w:hAnsi="Times New Roman" w:cs="Times New Roman"/>
            <w:color w:val="01745C"/>
            <w:spacing w:val="-2"/>
            <w:sz w:val="27"/>
            <w:szCs w:val="27"/>
            <w:lang w:eastAsia="ru-RU"/>
          </w:rPr>
          <w:t>п.98</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6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27. Какие меры следует принять к установке подъемников (вышек) при невозможности соблюдения безопасных расстояний, указанных в ФНП ПС, если глубина котлована более 5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А) Установить подъемник (вышку) для производства работ, если откос дополнительно укреплен в соответствии с ППР.</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Установить подъемник (вышку) для производства работ, если получено письменное распоряжение технического руководителя.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Установить подъемник (вышку) для производства работ, если присутствует инженерно-технический работник, ответственный за работоспособное состояние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Установить подъемник (вышку) для производства работ, если они проводятся под руководством технического руководителя организации, эксплуатирующей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Установить подъемник (вышку) для производства работ, если на площадке находится сигнальщик, не выполняющий другие работы.</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62" w:anchor="/document/99/573275657/ZAP28M83FL/" w:tooltip="111.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приложении № 1 к..." w:history="1">
        <w:r w:rsidR="0074576D" w:rsidRPr="0074576D">
          <w:rPr>
            <w:rFonts w:ascii="Times New Roman" w:eastAsia="Times New Roman" w:hAnsi="Times New Roman" w:cs="Times New Roman"/>
            <w:color w:val="01745C"/>
            <w:spacing w:val="-2"/>
            <w:sz w:val="27"/>
            <w:szCs w:val="27"/>
            <w:lang w:eastAsia="ru-RU"/>
          </w:rPr>
          <w:t>п.111</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6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28. Насколько выше встречающихся на пути предметов и оборудования должны находиться стрелы кранов при их повороте или перемещении?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менее чем на 300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менее чем на 400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Не менее чем на 500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Не менее чем на 600 мм.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64" w:anchor="/document/99/573275657/XA00MEA2N8/" w:tooltip="102.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w:history="1">
        <w:r w:rsidR="0074576D" w:rsidRPr="0074576D">
          <w:rPr>
            <w:rFonts w:ascii="Times New Roman" w:eastAsia="Times New Roman" w:hAnsi="Times New Roman" w:cs="Times New Roman"/>
            <w:color w:val="01745C"/>
            <w:spacing w:val="-2"/>
            <w:sz w:val="27"/>
            <w:szCs w:val="27"/>
            <w:lang w:eastAsia="ru-RU"/>
          </w:rPr>
          <w:t>п.102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6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29. При каком положении крана на надземном рельсовом пути следует проверять соответствие расстояния от выступающих частей торцов крана до колонн, стен здания и перил проходных галерей?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А) При положении крана, когда колеса одной из концевых балок максимально смещены в поперечном направлении относительно рельса.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При положении крана, которое соответствует наибольшему уширению колеи рельсового пути в зоне, обслуживаемой краном.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При фактическом расположении колес крана относительно рельса во время проведения измерений.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При симметричном расположении колес крана относительно рельса.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66" w:anchor="/document/99/573275657/XA00M602M8/" w:tooltip="104. Установка кранов, передвигающихся по надземному рельсовому пути, должна производиться с соблюдением следующих требований: а) расстояние от верхней точки крана до потолка здания,.." w:history="1">
        <w:r w:rsidR="0074576D" w:rsidRPr="0074576D">
          <w:rPr>
            <w:rFonts w:ascii="Times New Roman" w:eastAsia="Times New Roman" w:hAnsi="Times New Roman" w:cs="Times New Roman"/>
            <w:color w:val="01745C"/>
            <w:spacing w:val="-2"/>
            <w:sz w:val="27"/>
            <w:szCs w:val="27"/>
            <w:lang w:eastAsia="ru-RU"/>
          </w:rPr>
          <w:t>п.104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6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30. Какое расстояние установлено от верхней точки крана, передвигающегося по надземному рельсовому пути, до потолка здания или предметов конструкции здания над краном?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менее 40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менее 60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менее 80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Не менее 100 мм.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68" w:anchor="/document/99/573275657/XA00M602M8/" w:tooltip="104. Установка кранов, передвигающихся по надземному рельсовому пути, должна производиться с соблюдением следующих требований: а) расстояние от верхней точки крана до потолка здания,.." w:history="1">
        <w:r w:rsidR="0074576D" w:rsidRPr="0074576D">
          <w:rPr>
            <w:rFonts w:ascii="Times New Roman" w:eastAsia="Times New Roman" w:hAnsi="Times New Roman" w:cs="Times New Roman"/>
            <w:color w:val="01745C"/>
            <w:spacing w:val="-2"/>
            <w:sz w:val="27"/>
            <w:szCs w:val="27"/>
            <w:lang w:eastAsia="ru-RU"/>
          </w:rPr>
          <w:t>п.104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6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31. С какой нагрузкой по отношению к номинальной паспортной грузоподъемности должна проводиться проверка качества выполненного ремонта грузозахватных приспособлений с проведением статических испытаний?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105 %.</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110 %.</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В) 115 %.</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125 %.</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70" w:anchor="/document/99/573275657/" w:history="1">
        <w:r w:rsidR="0074576D" w:rsidRPr="0074576D">
          <w:rPr>
            <w:rFonts w:ascii="Times New Roman" w:eastAsia="Times New Roman" w:hAnsi="Times New Roman" w:cs="Times New Roman"/>
            <w:color w:val="01745C"/>
            <w:spacing w:val="-2"/>
            <w:sz w:val="27"/>
            <w:szCs w:val="27"/>
            <w:lang w:eastAsia="ru-RU"/>
          </w:rPr>
          <w:t>п.222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7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32. Какие требования предъявляются к испытанию стальных цепей, устанавливаемых на ПС, после их сращивания электросваркой?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Цепь должна быть испытана нагрузкой, в 1,25 раза превышающей ее расчетное натяжение, в течение 10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Цепь должна быть испытана нагрузкой, в 2 раза превышающей ее расчетное натяжение, в течение 5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Цепь должна быть испытана нагрузкой, в 1,5 раза превышающей ее расчетное натяжение, в течение 15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Цепь должна быть испытана нагрузкой, в 1,75 раза превышающей ее расчетное натяжение, в течение 10 минут.</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72" w:anchor="/document/99/573275657/" w:history="1">
        <w:r w:rsidR="0074576D" w:rsidRPr="0074576D">
          <w:rPr>
            <w:rFonts w:ascii="Times New Roman" w:eastAsia="Times New Roman" w:hAnsi="Times New Roman" w:cs="Times New Roman"/>
            <w:color w:val="01745C"/>
            <w:spacing w:val="-2"/>
            <w:sz w:val="27"/>
            <w:szCs w:val="27"/>
            <w:lang w:eastAsia="ru-RU"/>
          </w:rPr>
          <w:t>п.196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7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33. Какое расстояние установлено от нижней точки крана (не считая грузозахватного органа), передвигающегося по надземному рельсовому пути, до пола цеха или площадок, на которых во время работы крана могут находиться люди (за исключением площадок, предназначенных для ремонта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менее 1600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менее 1800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Не менее 2000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Не менее 2500 мм.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74" w:anchor="/document/99/573275657/XA00M602M8/" w:tooltip="104. Установка кранов, передвигающихся по надземному рельсовому пути, должна производиться с соблюдением следующих требований: а) расстояние от верхней точки крана до потолка здания,.." w:history="1">
        <w:r w:rsidR="0074576D" w:rsidRPr="0074576D">
          <w:rPr>
            <w:rFonts w:ascii="Times New Roman" w:eastAsia="Times New Roman" w:hAnsi="Times New Roman" w:cs="Times New Roman"/>
            <w:color w:val="01745C"/>
            <w:spacing w:val="-2"/>
            <w:sz w:val="27"/>
            <w:szCs w:val="27"/>
            <w:lang w:eastAsia="ru-RU"/>
          </w:rPr>
          <w:t>п.104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7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34. Что включает в себя проверка состояния рельсового пути, находящегося в эксплуатации? Укажите все правильные ответы.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Ежесменный осмотр.</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Плановую или внеочередную проверку состояния.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Испытания контрольным грузом.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Проверку соответствия проектной документации.</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76" w:anchor="/document/99/573275657/" w:history="1">
        <w:r w:rsidR="0074576D" w:rsidRPr="0074576D">
          <w:rPr>
            <w:rFonts w:ascii="Times New Roman" w:eastAsia="Times New Roman" w:hAnsi="Times New Roman" w:cs="Times New Roman"/>
            <w:color w:val="01745C"/>
            <w:spacing w:val="-2"/>
            <w:sz w:val="27"/>
            <w:szCs w:val="27"/>
            <w:lang w:eastAsia="ru-RU"/>
          </w:rPr>
          <w:t>п.206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7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35. Какое расстояние установлено от нижних выступающих частей крана (не считая грузозахватного органа), передвигающегося по надземному рельсовому пути, до расположенного в зоне действия оборудования?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менее 250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менее 300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менее 350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Не менее 400 мм.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78" w:anchor="/document/99/573275657/XA00M602M8/" w:tooltip="104. Установка кранов, передвигающихся по надземному рельсовому пути, должна производиться с соблюдением следующих требований: а) расстояние от верхней точки крана до потолка здания,.." w:history="1">
        <w:r w:rsidR="0074576D" w:rsidRPr="0074576D">
          <w:rPr>
            <w:rFonts w:ascii="Times New Roman" w:eastAsia="Times New Roman" w:hAnsi="Times New Roman" w:cs="Times New Roman"/>
            <w:color w:val="01745C"/>
            <w:spacing w:val="-2"/>
            <w:sz w:val="27"/>
            <w:szCs w:val="27"/>
            <w:lang w:eastAsia="ru-RU"/>
          </w:rPr>
          <w:t>п.104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7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36. Каким должно быть безопасное расстояние от низа перемещаемого груза до перекрытий и площадок, где могут находиться люди?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менее 1,5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Б) Не менее 2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менее 1,8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Не менее 2,3 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80" w:anchor="/document/99/573275657/XA00MD82NS/" w:tooltip="156. В ППР с применением ПС, если это не указано в ПОС, должны быть предусмотрены: а) соответствие устанавливаемых ПС условиям строительно-монтажных работ по грузоподъемности, высоте..." w:history="1">
        <w:r w:rsidR="0074576D" w:rsidRPr="0074576D">
          <w:rPr>
            <w:rFonts w:ascii="Times New Roman" w:eastAsia="Times New Roman" w:hAnsi="Times New Roman" w:cs="Times New Roman"/>
            <w:color w:val="01745C"/>
            <w:spacing w:val="-2"/>
            <w:sz w:val="27"/>
            <w:szCs w:val="27"/>
            <w:lang w:eastAsia="ru-RU"/>
          </w:rPr>
          <w:t>п.156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8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37. Каким должно быть безопасное расстояние от низа перемещаемого груза до наиболее выступающих по вертикали частей здания или сооружения?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менее 0,2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менее 0,3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менее 0,4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Не менее 0,5 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82" w:anchor="/document/99/573275657/XA00MD82NS/" w:tooltip="156. В ППР с применением ПС, если это не указано в ПОС, должны быть предусмотрены: а) соответствие устанавливаемых ПС условиям строительно-монтажных работ по грузоподъемности, высоте..." w:history="1">
        <w:r w:rsidR="0074576D" w:rsidRPr="0074576D">
          <w:rPr>
            <w:rFonts w:ascii="Times New Roman" w:eastAsia="Times New Roman" w:hAnsi="Times New Roman" w:cs="Times New Roman"/>
            <w:color w:val="01745C"/>
            <w:spacing w:val="-2"/>
            <w:sz w:val="27"/>
            <w:szCs w:val="27"/>
            <w:lang w:eastAsia="ru-RU"/>
          </w:rPr>
          <w:t>п.156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8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38. Какое расстояние установлено по горизонтали между выступающими частями крана, передвигающегося по наземному крановому пути и штабелями грузов, расположенными на высоте до 2000 мм от уровня рабочих площадок?</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менее 200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менее 400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менее 500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Не менее 700 мм.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84" w:anchor="/document/99/573275657/XA00M7S2N5/" w:tooltip="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w:history="1">
        <w:r w:rsidR="0074576D" w:rsidRPr="0074576D">
          <w:rPr>
            <w:rFonts w:ascii="Times New Roman" w:eastAsia="Times New Roman" w:hAnsi="Times New Roman" w:cs="Times New Roman"/>
            <w:color w:val="01745C"/>
            <w:spacing w:val="-2"/>
            <w:sz w:val="27"/>
            <w:szCs w:val="27"/>
            <w:lang w:eastAsia="ru-RU"/>
          </w:rPr>
          <w:t>п.105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8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39. В каких случаях не проводятся динамические испытания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 случаях использования ПС для перемещения крупногабаритных грузов.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Если ПС используется только для подъема и опускания груза.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В случаях использования ПС в технологических процессах.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Если ПС используется для перемещения людей.</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86" w:anchor="/document/99/573275657/" w:history="1">
        <w:r w:rsidR="0074576D" w:rsidRPr="0074576D">
          <w:rPr>
            <w:rFonts w:ascii="Times New Roman" w:eastAsia="Times New Roman" w:hAnsi="Times New Roman" w:cs="Times New Roman"/>
            <w:color w:val="01745C"/>
            <w:spacing w:val="-2"/>
            <w:sz w:val="27"/>
            <w:szCs w:val="27"/>
            <w:lang w:eastAsia="ru-RU"/>
          </w:rPr>
          <w:t>п.181</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8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40. Кого относят к работникам специализированных организаций, занимающихся выполнением работ по монтажу (демонтажу), наладке либо ремонту, реконструкции или модернизации в процессе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Инженерно-технических работников, имеющих высшее или среднее профессиональное образование, и персонал - лиц рабочих профессий, непосредственно занятых на выполнении работ.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Сотрудников сторонних организаций, прошедших обучение по охране труда в учебном центре.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Аттестованных инженерно-технических работников.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Физических лиц основных служб организации, непосредственно занятых на выполнении работ.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Всех сотрудников организации, эксплуатирующей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88" w:anchor="/document/99/573275657/ZAP2RDQ3S3/" w:tooltip="внесенными в них изменениями (при наличии), с подтверждением ознакомления подписями сварщиков в применяемых ими технологических картах сварки; организовать проведение операционного..." w:history="1">
        <w:r w:rsidR="0074576D" w:rsidRPr="0074576D">
          <w:rPr>
            <w:rFonts w:ascii="Times New Roman" w:eastAsia="Times New Roman" w:hAnsi="Times New Roman" w:cs="Times New Roman"/>
            <w:color w:val="01745C"/>
            <w:spacing w:val="-2"/>
            <w:sz w:val="27"/>
            <w:szCs w:val="27"/>
            <w:lang w:eastAsia="ru-RU"/>
          </w:rPr>
          <w:t>п.19</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8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41. Какое расстояние установлено по вертикали от консоли противовеса башенного крана до площадок, на которых могут находиться люди?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менее 1000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менее 1500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менее 1700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Не менее 2000 мм.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90" w:anchor="/document/99/573275657/XA00M7S2N5/" w:tooltip="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w:history="1">
        <w:r w:rsidR="0074576D" w:rsidRPr="0074576D">
          <w:rPr>
            <w:rFonts w:ascii="Times New Roman" w:eastAsia="Times New Roman" w:hAnsi="Times New Roman" w:cs="Times New Roman"/>
            <w:color w:val="01745C"/>
            <w:spacing w:val="-2"/>
            <w:sz w:val="27"/>
            <w:szCs w:val="27"/>
            <w:lang w:eastAsia="ru-RU"/>
          </w:rPr>
          <w:t>п.105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9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42. Кто должен выполнять работы на регистраторах, ограничителях и указателях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Работники, прошедшие обучение и проверку знаний в учебном центре по работам на регистраторах, ограничителях и указателях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Работники организации, эксплуатирующей ПС, прошедшие аттестацию и проверку знаний по промышленной безопасности.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Работники специализированных организаций, имеющих допуск на производство работ на регистраторах, ограничителях и указателях ПС, выданный заводами-изготовителями.</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92" w:anchor="/document/99/573275657/ZAP2RDQ3S3/" w:tooltip="одов и сварочных флюсов оформляются записями в журналах. При отсутствии сертификата качества, сопроводительного документа о качестве или неполноте представленных в них сведений, а..." w:history="1">
        <w:r w:rsidR="0074576D" w:rsidRPr="0074576D">
          <w:rPr>
            <w:rFonts w:ascii="Times New Roman" w:eastAsia="Times New Roman" w:hAnsi="Times New Roman" w:cs="Times New Roman"/>
            <w:color w:val="01745C"/>
            <w:spacing w:val="-2"/>
            <w:sz w:val="27"/>
            <w:szCs w:val="27"/>
            <w:lang w:eastAsia="ru-RU"/>
          </w:rPr>
          <w:t>п.20</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9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 xml:space="preserve">43. На каком расстоянии от элементов здания, оборудования и штабелей грузов следует устанавливать электрические тали и монорельсовые тележки </w:t>
      </w:r>
      <w:r w:rsidRPr="0074576D">
        <w:rPr>
          <w:rFonts w:ascii="Times New Roman" w:eastAsia="Times New Roman" w:hAnsi="Times New Roman" w:cs="Times New Roman"/>
          <w:b/>
          <w:bCs/>
          <w:spacing w:val="-2"/>
          <w:sz w:val="27"/>
          <w:szCs w:val="27"/>
          <w:lang w:eastAsia="ru-RU"/>
        </w:rPr>
        <w:lastRenderedPageBreak/>
        <w:t>с автоматическим или полуавтоматическим управлением, если во время движения указанные ПС не сопровождаются оператором?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 соответствии с требованиями инструкции по эксплуатации.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Таким образом, чтобы во время движения исключить возможность задевания грузом элементов здания, оборудования и штабелей грузов.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с учетом максимальных габаритов транспортируемых грузов.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С учетом максимальных габаритов транспортируемых грузов и ширины прохода вдоль цеха для работников ОПО, если такой проход предусмотрен.</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На расстоянии не менее 1500 мм.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94" w:anchor="/document/99/573275657/XA00M8U2NA/" w:tooltip="106.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w:history="1">
        <w:r w:rsidR="0074576D" w:rsidRPr="0074576D">
          <w:rPr>
            <w:rFonts w:ascii="Times New Roman" w:eastAsia="Times New Roman" w:hAnsi="Times New Roman" w:cs="Times New Roman"/>
            <w:color w:val="01745C"/>
            <w:spacing w:val="-2"/>
            <w:sz w:val="27"/>
            <w:szCs w:val="27"/>
            <w:lang w:eastAsia="ru-RU"/>
          </w:rPr>
          <w:t>п.106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9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44. С кем следует согласовывать установку кранов, передвигающихся по рельсовому пути, в охранной зоне воздушных линий (далее – ВЛ) электропередачи?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С органом муниципального управления, по территории которого проходит ВЛ.</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С организацией, эксплуатирующей ВЛ.</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С владельцем линии.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С территориальным органом Ростехнадзора.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96" w:anchor="/document/99/573275657/ZAP20RQ3FB/" w:tooltip="107.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w:history="1">
        <w:r w:rsidR="0074576D" w:rsidRPr="0074576D">
          <w:rPr>
            <w:rFonts w:ascii="Times New Roman" w:eastAsia="Times New Roman" w:hAnsi="Times New Roman" w:cs="Times New Roman"/>
            <w:color w:val="01745C"/>
            <w:spacing w:val="-2"/>
            <w:sz w:val="27"/>
            <w:szCs w:val="27"/>
            <w:lang w:eastAsia="ru-RU"/>
          </w:rPr>
          <w:t>п.107</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9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45. С какой периодичностью производятся частичная разборка, осмотр и ревизия элементов, узлов и соединений грузозахватных приспособлений (клещи, траверсы, захваты) для контроля технического состояния, которое невозможно определить в собранном виде?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А) Ежесменно.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Ежемесячно.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Ежеквартально.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Ежегодно.</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98" w:anchor="/document/99/573275657/" w:history="1">
        <w:r w:rsidR="0074576D" w:rsidRPr="0074576D">
          <w:rPr>
            <w:rFonts w:ascii="Times New Roman" w:eastAsia="Times New Roman" w:hAnsi="Times New Roman" w:cs="Times New Roman"/>
            <w:color w:val="01745C"/>
            <w:spacing w:val="-2"/>
            <w:sz w:val="27"/>
            <w:szCs w:val="27"/>
            <w:lang w:eastAsia="ru-RU"/>
          </w:rPr>
          <w:t>п.220</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9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46. В каких случаях разрешены подъем и транспортировка людей с применением ПС, в паспорте которых отсутствует разрешение на транспортировку людей?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Только в случае монтажа и обслуживания отдельно стоящих буровых и иных установок нефтегазодобычи.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в случае перемещения персонала для крепления и раскрепления контейнеров и грузов.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в случае проведения диагностирования и ремонта металлоконструкций ПС, когда применение других средств подмащивания невозможно.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Только в случае аварийной транспортировки людей, которые не в состоянии передвигаться самостоятельно.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Во всех перечисленных.</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00" w:anchor="/document/99/573275657/" w:history="1">
        <w:r w:rsidR="0074576D" w:rsidRPr="0074576D">
          <w:rPr>
            <w:rFonts w:ascii="Times New Roman" w:eastAsia="Times New Roman" w:hAnsi="Times New Roman" w:cs="Times New Roman"/>
            <w:color w:val="01745C"/>
            <w:spacing w:val="-2"/>
            <w:sz w:val="27"/>
            <w:szCs w:val="27"/>
            <w:lang w:eastAsia="ru-RU"/>
          </w:rPr>
          <w:t>п.235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0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47. Если в руководстве (инструкции) по эксплуатации ПС отсутствуют требования к его установке на выносные опоры, то в каком случае разрешается установка стрелового крана, крана-манипулятора только на две или три выносные опоры?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При наличии допустимого уклона одной из частей площадки установки.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Б) При отсутствии места на площадке установки для всех четырех опор.</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Если подъем и перемещение груза будет выполняться только в одном положении стрелы.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Если отсутствует одна из инвентарных подкладок, устанавливаемых под опору.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Не разрешается, ПС устанавливается на все выносные опоры.</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02" w:anchor="/document/99/573275657/ZAP27843EU/" w:tooltip="110.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w:history="1">
        <w:r w:rsidR="0074576D" w:rsidRPr="0074576D">
          <w:rPr>
            <w:rFonts w:ascii="Times New Roman" w:eastAsia="Times New Roman" w:hAnsi="Times New Roman" w:cs="Times New Roman"/>
            <w:color w:val="01745C"/>
            <w:spacing w:val="-2"/>
            <w:sz w:val="27"/>
            <w:szCs w:val="27"/>
            <w:lang w:eastAsia="ru-RU"/>
          </w:rPr>
          <w:t>п.110</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0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48. Какие действия не включает в себя проверка состояния люльки (кабины)?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Ежесменный осмотр.</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Грузовые испытания.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Плановую проверку состояния.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Динамические испытания.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Внеплановую проверку состояния, если люлька (кабина) не эксплуатировалась более полугода.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04" w:anchor="/document/99/573275657/" w:history="1">
        <w:r w:rsidR="0074576D" w:rsidRPr="0074576D">
          <w:rPr>
            <w:rFonts w:ascii="Times New Roman" w:eastAsia="Times New Roman" w:hAnsi="Times New Roman" w:cs="Times New Roman"/>
            <w:color w:val="01745C"/>
            <w:spacing w:val="-2"/>
            <w:sz w:val="27"/>
            <w:szCs w:val="27"/>
            <w:lang w:eastAsia="ru-RU"/>
          </w:rPr>
          <w:t>п.243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0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49. Кто определяет порядок работы крана вблизи линии электропередачи, выполненной гибким изолированным кабелем?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Разработчик проекта производства работ.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Эксплуатирующая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Специализированная экспертная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Г) Владелец линии.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Определение порядка работы не требуется, поскольку изолированный кабель безопасен.</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06" w:anchor="/document/99/573275657/XA00MGI2OD/" w:tooltip="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w:history="1">
        <w:r w:rsidR="0074576D" w:rsidRPr="0074576D">
          <w:rPr>
            <w:rFonts w:ascii="Times New Roman" w:eastAsia="Times New Roman" w:hAnsi="Times New Roman" w:cs="Times New Roman"/>
            <w:color w:val="01745C"/>
            <w:spacing w:val="-2"/>
            <w:sz w:val="27"/>
            <w:szCs w:val="27"/>
            <w:lang w:eastAsia="ru-RU"/>
          </w:rPr>
          <w:t>п.112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0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50. Какое расстояние должно соблюдаться между стрелой крана и контактными проводами при работе кранов стрелового типа под включенными контактными проводами городского транспорта при наличии ограничителя (упора)?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менее 0,5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менее 0,7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менее 0,8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Не менее 1,0 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08" w:anchor="/document/99/573275657/XA00MGI2OD/" w:tooltip="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w:history="1">
        <w:r w:rsidR="0074576D" w:rsidRPr="0074576D">
          <w:rPr>
            <w:rFonts w:ascii="Times New Roman" w:eastAsia="Times New Roman" w:hAnsi="Times New Roman" w:cs="Times New Roman"/>
            <w:color w:val="01745C"/>
            <w:spacing w:val="-2"/>
            <w:sz w:val="27"/>
            <w:szCs w:val="27"/>
            <w:lang w:eastAsia="ru-RU"/>
          </w:rPr>
          <w:t>п.112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0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51. Для каких подъемников при проведении технического освидетельствования необходимо проверять точность остановки кабины с нагрузкой и без нагрузки?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Для строительных подъемников.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Для ножничных подъемников.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Для подъемников с пневматическим приводом.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Для гидравлических подъемников.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Для подъемников, применяемых на железнодорожных станциях.</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10" w:anchor="/document/99/573275657/XA00M922NE/" w:tooltip="170. При техническом освидетельствовании ПС должны быть осмотрены, а его механизмы, тормоза, гидро- и электрооборудование, указатели, ограничители и регистраторы - проверены в работе..." w:history="1">
        <w:r w:rsidR="0074576D" w:rsidRPr="0074576D">
          <w:rPr>
            <w:rFonts w:ascii="Times New Roman" w:eastAsia="Times New Roman" w:hAnsi="Times New Roman" w:cs="Times New Roman"/>
            <w:color w:val="01745C"/>
            <w:spacing w:val="-2"/>
            <w:sz w:val="27"/>
            <w:szCs w:val="27"/>
            <w:lang w:eastAsia="ru-RU"/>
          </w:rPr>
          <w:t>п.170</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1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52. На какую высоту следует предварительно поднять груз перед началом перемещения (с последующей остановкой) для проверки правильности строповки и надежности действия тормоза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Не более 200 - 300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более 300 - 500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более 450 - 550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Не более 550 - 750 мм.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12" w:anchor="/document/99/573275657/XA00M5U2M7/" w:tooltip="114. При перемещении груза ПС должны соблюдаться следующие требования: подъем груза должен начинаться с поднятия его на высоту не более 0,2-0,3 м, с последующей остановкой для проверки..." w:history="1">
        <w:r w:rsidR="0074576D" w:rsidRPr="0074576D">
          <w:rPr>
            <w:rFonts w:ascii="Times New Roman" w:eastAsia="Times New Roman" w:hAnsi="Times New Roman" w:cs="Times New Roman"/>
            <w:color w:val="01745C"/>
            <w:spacing w:val="-2"/>
            <w:sz w:val="27"/>
            <w:szCs w:val="27"/>
            <w:lang w:eastAsia="ru-RU"/>
          </w:rPr>
          <w:t>п.114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1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53. Для каких типов подъемников при проведении статических испытаний часть испытательного груза подвешивают к люльке на гибкой подвеске?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Только для строительных подъемников.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для подъемников ножничного типа.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Для всех подъемников, оборудованных люлькой, кроме строительных.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Только для автогидроподъемников.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Только для подъемников, применяемых для перемещения людей.</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14" w:anchor="/document/99/573275657/" w:history="1">
        <w:r w:rsidR="0074576D" w:rsidRPr="0074576D">
          <w:rPr>
            <w:rFonts w:ascii="Times New Roman" w:eastAsia="Times New Roman" w:hAnsi="Times New Roman" w:cs="Times New Roman"/>
            <w:color w:val="01745C"/>
            <w:spacing w:val="-2"/>
            <w:sz w:val="27"/>
            <w:szCs w:val="27"/>
            <w:lang w:eastAsia="ru-RU"/>
          </w:rPr>
          <w:t>п.178</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1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54. В каких случаях разрешается подтаскивание груза по земле, полу или рельсам крюками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А) Только в случаях применения ПС, не склонных к опрокидыванию (потере устойчивости).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в случаях, если канатный барабан механизма подъема ПС снабжен канатоукладчиком.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Только в случаях применения направляющих блоков, обеспечивающих вертикальное положение грузовых канатов.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Только в случаях перемещения груза (тележки) по рельсам, т. к. нагрузка от трения качения мала и ПС перегрузить невозможно.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Не разрешается во всех случаях.</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16" w:anchor="/document/99/573275657/XA00M6G2MA/" w:tooltip="115. В процессе выполнения работ с применением ПС не разрешается: нахождение людей, в том числе обслуживающего ПС персонала, в местах, где возможно зажатие их между частями ПС и другими..." w:history="1">
        <w:r w:rsidR="0074576D" w:rsidRPr="0074576D">
          <w:rPr>
            <w:rFonts w:ascii="Times New Roman" w:eastAsia="Times New Roman" w:hAnsi="Times New Roman" w:cs="Times New Roman"/>
            <w:color w:val="01745C"/>
            <w:spacing w:val="-2"/>
            <w:sz w:val="27"/>
            <w:szCs w:val="27"/>
            <w:lang w:eastAsia="ru-RU"/>
          </w:rPr>
          <w:t>п.115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1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55. В каких случаях стреловым краном не разрешается подъем груза непосредственно с места его установки (с земли, площадки, штабеля)?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Если подъем груза осуществляется на номинальной скорости механизма.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Если осуществляется подъем длинномерного груза с применением траверсы.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Если угол между стропами при подъеме груза составляет 80°.</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Если подъем груза осуществляется только механизмом телескопирования стрелы.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Если кран установлен не на асфальтовой площадке.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18" w:anchor="/document/99/573275657/XA00M6G2MA/" w:tooltip="115. В процессе выполнения работ с применением ПС не разрешается: нахождение людей, в том числе обслуживающего ПС персонала, в местах, где возможно зажатие их между частями ПС и другими..." w:history="1">
        <w:r w:rsidR="0074576D" w:rsidRPr="0074576D">
          <w:rPr>
            <w:rFonts w:ascii="Times New Roman" w:eastAsia="Times New Roman" w:hAnsi="Times New Roman" w:cs="Times New Roman"/>
            <w:color w:val="01745C"/>
            <w:spacing w:val="-2"/>
            <w:sz w:val="27"/>
            <w:szCs w:val="27"/>
            <w:lang w:eastAsia="ru-RU"/>
          </w:rPr>
          <w:t>п.115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1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56. В каких случаях разрешается разворот поднятого груза руками?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 случаях, когда масса груза составляет не более половины грузоподъемности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Б) В случаях, когда поднятый груз удален от стен здания и выступающих частей оборудования.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В случаях, когда разворот выполняет специалист, ответственный за безопасную эксплуатацию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 случаях, когда груз разворачивают в кузове автомобиля или полувагона.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В случаях, когда груз поднят на высоту не более 1000 мм.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20" w:anchor="/document/99/573275657/ZAP25T63EU/" w:tooltip="116. Разворот груза руками допускается при условии, что груз поднят на высоту не более 1 м, в иных случаях, в том числе при развороте длинномерных грузов, - только с использованием оттяжек или багров." w:history="1">
        <w:r w:rsidR="0074576D" w:rsidRPr="0074576D">
          <w:rPr>
            <w:rFonts w:ascii="Times New Roman" w:eastAsia="Times New Roman" w:hAnsi="Times New Roman" w:cs="Times New Roman"/>
            <w:color w:val="01745C"/>
            <w:spacing w:val="-2"/>
            <w:sz w:val="27"/>
            <w:szCs w:val="27"/>
            <w:lang w:eastAsia="ru-RU"/>
          </w:rPr>
          <w:t>п.116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2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57. 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(аварийных остановов)?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5 %.</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10 %.</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15 %.</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20 %.</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22" w:anchor="/document/99/573275657/" w:history="1">
        <w:r w:rsidR="0074576D" w:rsidRPr="0074576D">
          <w:rPr>
            <w:rFonts w:ascii="Times New Roman" w:eastAsia="Times New Roman" w:hAnsi="Times New Roman" w:cs="Times New Roman"/>
            <w:color w:val="01745C"/>
            <w:spacing w:val="-2"/>
            <w:sz w:val="27"/>
            <w:szCs w:val="27"/>
            <w:lang w:eastAsia="ru-RU"/>
          </w:rPr>
          <w:t>п.184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2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58. Какая организация обеспечивает наличие комплекта испытательных (контрольных) грузов с указанием их фактической массы для проведения статических и динамических испытаний ПС на территории специализированной организации, осуществляющей ремонт или реконструкцию?</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Контролирующая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Эксплуатирующая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В) Экспертная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Проектная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Данная специализированная организация.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24" w:anchor="/document/99/573275657/" w:history="1">
        <w:r w:rsidR="0074576D" w:rsidRPr="0074576D">
          <w:rPr>
            <w:rFonts w:ascii="Times New Roman" w:eastAsia="Times New Roman" w:hAnsi="Times New Roman" w:cs="Times New Roman"/>
            <w:color w:val="01745C"/>
            <w:spacing w:val="-2"/>
            <w:sz w:val="27"/>
            <w:szCs w:val="27"/>
            <w:lang w:eastAsia="ru-RU"/>
          </w:rPr>
          <w:t>п.183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2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59. Какое требование по безопасной эксплуатации ПС указано неверно?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При управлении подъемным сооружением с пола вдоль всего пути его следования должен быть обеспечен свободный проход для работника, управляющего им.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У находящихся в эксплуатации галерей мостовых кранов выходы должны быть закрыты.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Эксплуатирующая организация должна разработать мероприятия по безопасному спуску крановщиков из кабины при вынужденной остановке крана не у посадочной площадки.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Мероприятия по безопасному спуску крановщиков должны быть указаны в технологической карте.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26" w:anchor="/document/99/573275657/ZAP2GD63ID/" w:tooltip="117. При эксплуатации ПС, управляемых с пола или по радио (с подвесного или переносного пульта дистанционного управления), должен быть обеспечен свободный проход для работника, управляющего..." w:history="1">
        <w:r w:rsidR="0074576D" w:rsidRPr="0074576D">
          <w:rPr>
            <w:rFonts w:ascii="Times New Roman" w:eastAsia="Times New Roman" w:hAnsi="Times New Roman" w:cs="Times New Roman"/>
            <w:color w:val="01745C"/>
            <w:spacing w:val="-2"/>
            <w:sz w:val="27"/>
            <w:szCs w:val="27"/>
            <w:lang w:eastAsia="ru-RU"/>
          </w:rPr>
          <w:t>п.117-119</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2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60. С какой периодичностью результаты осмотров рельсовых путей заносятся в вахтенные журналы крановщика (оператора) всех ПС, установленных на одном рельсовом пути?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После каждых 14 смен работы.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После каждых 16 смен работы.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После каждых 18 смен работы.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Г) После каждых 24 смен работы.</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28" w:anchor="/document/99/573275657/" w:history="1">
        <w:r w:rsidR="0074576D" w:rsidRPr="0074576D">
          <w:rPr>
            <w:rFonts w:ascii="Times New Roman" w:eastAsia="Times New Roman" w:hAnsi="Times New Roman" w:cs="Times New Roman"/>
            <w:color w:val="01745C"/>
            <w:spacing w:val="-2"/>
            <w:sz w:val="27"/>
            <w:szCs w:val="27"/>
            <w:lang w:eastAsia="ru-RU"/>
          </w:rPr>
          <w:t>п.210</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2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61. Кто выдает разрешение на дальнейшую эксплуатацию подъемника (вышки) по завершению выполнения периодического планового технического освидетельствования?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Инженерно-технический работник, ответственный за содержание ПС в работоспособном состоянии, при участии специалиста, ответственного за безопасное производство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Руководитель эксплуатирующей организации, которой принадлежит подъемник (вышка).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Инженерно-технический работник, ответственный за содержание ПС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Инженерно-технический работник, ответственный за осуществление производственного контроля при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Инспектор территориального органа Ростехнадзора.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30" w:anchor="/document/99/573275657/" w:history="1">
        <w:r w:rsidR="0074576D" w:rsidRPr="0074576D">
          <w:rPr>
            <w:rFonts w:ascii="Times New Roman" w:eastAsia="Times New Roman" w:hAnsi="Times New Roman" w:cs="Times New Roman"/>
            <w:color w:val="01745C"/>
            <w:spacing w:val="-2"/>
            <w:sz w:val="27"/>
            <w:szCs w:val="27"/>
            <w:lang w:eastAsia="ru-RU"/>
          </w:rPr>
          <w:t>п.189</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3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62. Какие меры промышленной безопасности должны быть приняты для ПС, установленных на открытом воздухе и находящихся в нерабочем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Подъемные сооружения должны быть установлены на аутригеры, при этом стрела устанавливается на минимальный вылет.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ПС должны быть обесточены и приняты меры по предотвращению их угона ветром.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В) Подъемные сооружения должны быть установлены на аутригеры, если давление в колесах не соответствует норме.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Меры определяются ветровым районом установки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Меры определяются высотой установки ПС над уровнем моря.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32" w:anchor="/document/99/573275657/XA00M5S2M6/" w:tooltip="122. Эксплуатирующая организация должна обеспечить выполнение следующих требований промышленной безопасности: определить порядок выделения и направления ПС на объекты согласно заявкам..." w:history="1">
        <w:r w:rsidR="0074576D" w:rsidRPr="0074576D">
          <w:rPr>
            <w:rFonts w:ascii="Times New Roman" w:eastAsia="Times New Roman" w:hAnsi="Times New Roman" w:cs="Times New Roman"/>
            <w:color w:val="01745C"/>
            <w:spacing w:val="-2"/>
            <w:sz w:val="27"/>
            <w:szCs w:val="27"/>
            <w:lang w:eastAsia="ru-RU"/>
          </w:rPr>
          <w:t>п.122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3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63. Каким оборудованием в эксплуатирующей организации должны быть обеспечены ее стропальщики, с целью обеспечения промышленной безопасности технологических процессов строповки?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Ломами, кувалдами, молотками и др..</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Цепными стропами, соответствующими массе перемещаемых грузов.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Грузозахватными приспособлениями, соответствующими массе перемещаемых грузов.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Испытанными и маркированными грузозахватными приспособлениями и тарой, соответствующими массе и характеру перемещаемых грузов.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Оборудованием, применяемым в технологических процессах транспортировки грузов, принятых в эксплуатирующей организации.</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34" w:anchor="/document/99/573275657/XA00M5S2M6/" w:tooltip="122. Эксплуатирующая организация должна обеспечить выполнение следующих требований промышленной безопасности: определить порядок выделения и направления ПС на объекты согласно заявкам..." w:history="1">
        <w:r w:rsidR="0074576D" w:rsidRPr="0074576D">
          <w:rPr>
            <w:rFonts w:ascii="Times New Roman" w:eastAsia="Times New Roman" w:hAnsi="Times New Roman" w:cs="Times New Roman"/>
            <w:color w:val="01745C"/>
            <w:spacing w:val="-2"/>
            <w:sz w:val="27"/>
            <w:szCs w:val="27"/>
            <w:lang w:eastAsia="ru-RU"/>
          </w:rPr>
          <w:t>п.122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3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64. В каких местах должны быть установлены стационарные эстакады или навесные площадки для стропальщиков?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В местах постоянной погрузки и разгрузки автомашин и полувагонов.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В любых местах, кроме мест хранения напольного технологического оборудования.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В) В любых местах, кроме мест для прохода персонала.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 местах, которые предусмотрены для эвакуации в случае возникновения аварийной ситуации.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Установка стационарных эстакад или навесных площадок для стропальщиков не обязательна.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36" w:anchor="/document/99/573275657/XA00M702MC/" w:tooltip="124.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w:history="1">
        <w:r w:rsidR="0074576D" w:rsidRPr="0074576D">
          <w:rPr>
            <w:rFonts w:ascii="Times New Roman" w:eastAsia="Times New Roman" w:hAnsi="Times New Roman" w:cs="Times New Roman"/>
            <w:color w:val="01745C"/>
            <w:spacing w:val="-2"/>
            <w:sz w:val="27"/>
            <w:szCs w:val="27"/>
            <w:lang w:eastAsia="ru-RU"/>
          </w:rPr>
          <w:t>п.124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3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65. В каких случаях разрешается строповка пакетов металлопроката или труб за элементы упаковки (скрутки, стяжки)?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 случае выполнения скрутки из мягкой стальной проволоки и при количестве скруток не менее 3.</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В случае, если по техническим условиям на строповку они являются "хомутами".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В случае подъема и перемещения пакетов металлопроката или труб с использованием траверсы, крюки которой застропованы в скрутки.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 случае применения их всего для двух последующих перегрузок: для загрузки в определенное место и последующей разгрузки.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Запрещается во всех случаях.</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38" w:anchor="/document/99/573275657/XA00M842MI/" w:tooltip="126. Погрузка и разгрузка полувагонов, платформ, автомашин и других транспортных средств должны выполняться без нарушения их равновесия. Строповка пакетов труб или металлопроката..." w:history="1">
        <w:r w:rsidR="0074576D" w:rsidRPr="0074576D">
          <w:rPr>
            <w:rFonts w:ascii="Times New Roman" w:eastAsia="Times New Roman" w:hAnsi="Times New Roman" w:cs="Times New Roman"/>
            <w:color w:val="01745C"/>
            <w:spacing w:val="-2"/>
            <w:sz w:val="27"/>
            <w:szCs w:val="27"/>
            <w:lang w:eastAsia="ru-RU"/>
          </w:rPr>
          <w:t>п.126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3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66. Какие требования к статическим испытаниям грузозахватного приспособления указаны верно?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150 - 250 мм.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Б) Испытательный груз, зацепленный (охваченный, обвязанный) испытываемым грузозахватным приспособлением или подвешенный к нему, с ускорениями поднимается на высоту 20 - 50 мм и выдерживается в таком положении не менее 10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поднимается на высоту 50 - 100 мм и выдерживается в таком положении не менее 15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Испытательный груз, зацепленный (охваченный, обвязанный) испытываемым грузозахватным приспособлением, с возможно меньшими ускорениями поднимается на высоту 50 - 150 мм и выдерживается в таком положении не менее 15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Все ответы неверны.</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40" w:anchor="/document/99/573275657/" w:history="1">
        <w:r w:rsidR="0074576D" w:rsidRPr="0074576D">
          <w:rPr>
            <w:rFonts w:ascii="Times New Roman" w:eastAsia="Times New Roman" w:hAnsi="Times New Roman" w:cs="Times New Roman"/>
            <w:color w:val="01745C"/>
            <w:spacing w:val="-2"/>
            <w:sz w:val="27"/>
            <w:szCs w:val="27"/>
            <w:lang w:eastAsia="ru-RU"/>
          </w:rPr>
          <w:t>п.232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4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67. Как должна распределяться нагрузка на каждое из ПС, если подъем и перемещение груза осуществляют двумя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Нагрузка должна быть не более 0,45 % грузоподъемности ПС, имеющего меньшую грузоподъемность.</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Нагрузка должна быть по возможности одинаковой.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Нагрузка, приходящаяся на каждое ПС, не должна превышать грузоподъемность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Нагрузка должна быть выровнена несимметричной строповкой груза.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Нагрузка должна контролироваться взвешивающими устройствами подъемных сооружений.</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42" w:anchor="/document/99/573275657/XA00MAE2MS/" w:tooltip="127. Подъем и перемещение груза несколькими ПС разрешается только по ППР или ТК. При подъеме и перемещении груза несколькими ПС нагрузка, приходящаяся на каждое из них, не должна..." w:history="1">
        <w:r w:rsidR="0074576D" w:rsidRPr="0074576D">
          <w:rPr>
            <w:rFonts w:ascii="Times New Roman" w:eastAsia="Times New Roman" w:hAnsi="Times New Roman" w:cs="Times New Roman"/>
            <w:color w:val="01745C"/>
            <w:spacing w:val="-2"/>
            <w:sz w:val="27"/>
            <w:szCs w:val="27"/>
            <w:lang w:eastAsia="ru-RU"/>
          </w:rPr>
          <w:t>п.127</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4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68. Допускается ли при выполнении строительно-монтажных или погрузочно-разгрузочных работ перемещение грузов с применением ПС над перекрытиями, под которыми размещены производственные, жилые или служебные помещения, где могут находиться люди?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Допускается, если работами руководит специалист, ответственный за безопасное производство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Допускается, если место производства работ будет ограждено и обозначено предупредительными знаками.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Допускается, если численность возможно находящихся людей не превышает 3 человек.</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Не допускается.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44" w:anchor="/document/99/573275657/XA00MB02MV/" w:tooltip="128.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w:history="1">
        <w:r w:rsidR="0074576D" w:rsidRPr="0074576D">
          <w:rPr>
            <w:rFonts w:ascii="Times New Roman" w:eastAsia="Times New Roman" w:hAnsi="Times New Roman" w:cs="Times New Roman"/>
            <w:color w:val="01745C"/>
            <w:spacing w:val="-2"/>
            <w:sz w:val="27"/>
            <w:szCs w:val="27"/>
            <w:lang w:eastAsia="ru-RU"/>
          </w:rPr>
          <w:t>п.128</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4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69. В каких случаях зоны работающих ПС должны быть ограждены и обозначены предупредительными знаками, при этом нахождение в зоне работы людей не допускается?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Во время выполнения работы ПС на краю откосов.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В случае истекшего срока эксплуатации ПС, указанного в паспорте завода-изготовителя.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Во время эксплуатации ПС в ночное время суток.</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Во время работы ПС, оснащенных грейфером или электромагнитом.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В случае транспортировки крупногабаритных грузов.</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46" w:anchor="/document/99/573275657/XA00MC42N5/" w:tooltip="130. ПС, оснащенные грейфером, электромагнитом или управляемым (автоматическим, полуавтоматическим) захватом, должны допускаться к работе только при выполнении специально разработанных..." w:history="1">
        <w:r w:rsidR="0074576D" w:rsidRPr="0074576D">
          <w:rPr>
            <w:rFonts w:ascii="Times New Roman" w:eastAsia="Times New Roman" w:hAnsi="Times New Roman" w:cs="Times New Roman"/>
            <w:color w:val="01745C"/>
            <w:spacing w:val="-2"/>
            <w:sz w:val="27"/>
            <w:szCs w:val="27"/>
            <w:lang w:eastAsia="ru-RU"/>
          </w:rPr>
          <w:t>п.130</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4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70. Куда записывается решение о вводе в эксплуатацию грузозахватных приспособлений, тары?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 эксплуатационный паспорт грузозахватного приспособления, тары.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В специальный журнал учета и осмотра.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В распорядительный акт эксплуатирующей организации.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 положение о контроле качества технологических процессов, принимаемое эксплуатирующей организацией.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На бирку грузозахватного приспособления, тары.</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48" w:anchor="/document/99/573275657/XA00M7G2ME/" w:tooltip="137. Решение о вводе в эксплуатацию съёмных грузозахватных приспособлений и тары записывается в специальный &quot;Журнал учета и периодического осмотра СГП и тары" w:history="1">
        <w:r w:rsidR="0074576D" w:rsidRPr="0074576D">
          <w:rPr>
            <w:rFonts w:ascii="Times New Roman" w:eastAsia="Times New Roman" w:hAnsi="Times New Roman" w:cs="Times New Roman"/>
            <w:color w:val="01745C"/>
            <w:spacing w:val="-2"/>
            <w:sz w:val="27"/>
            <w:szCs w:val="27"/>
            <w:lang w:eastAsia="ru-RU"/>
          </w:rPr>
          <w:t>п.137</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4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71. Что служит основанием для решения о пуске в работу после установки на объекте кранов мостового типа и портальных кранов?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Предложение комиссии о возможности пуска.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Наличие положительного заключения экспертизы промышленной безопасности.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Акт-разрешение территориального органа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Заключение завода-изготовителя о возможности пуска.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50" w:anchor="/document/99/573275657/XA00M822MH/" w:tooltip="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w:history="1">
        <w:r w:rsidR="0074576D" w:rsidRPr="0074576D">
          <w:rPr>
            <w:rFonts w:ascii="Times New Roman" w:eastAsia="Times New Roman" w:hAnsi="Times New Roman" w:cs="Times New Roman"/>
            <w:color w:val="01745C"/>
            <w:spacing w:val="-2"/>
            <w:sz w:val="27"/>
            <w:szCs w:val="27"/>
            <w:lang w:eastAsia="ru-RU"/>
          </w:rPr>
          <w:t>п.138</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5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72. Кто является председателем комиссии, на основании предложений которой принимается решение о пуске в работу после установки на объекте кранов мостового типа и портальных кранов?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Представитель территориального органа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Уполномоченный представитель специализированной организации.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Уполномоченный представитель эксплуатирующей организации.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Специалист, ответственный за безопасную эксплуатацию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52" w:anchor="/document/99/573275657/XA00M822MH/" w:tooltip="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w:history="1">
        <w:r w:rsidR="0074576D" w:rsidRPr="0074576D">
          <w:rPr>
            <w:rFonts w:ascii="Times New Roman" w:eastAsia="Times New Roman" w:hAnsi="Times New Roman" w:cs="Times New Roman"/>
            <w:color w:val="01745C"/>
            <w:spacing w:val="-2"/>
            <w:sz w:val="27"/>
            <w:szCs w:val="27"/>
            <w:lang w:eastAsia="ru-RU"/>
          </w:rPr>
          <w:t>п.138</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5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73. Кто назначается председателем комиссии, на основании предложений которой принимается решение о пуске в работу ПС, отработавшего срок службы, при смене эксплуатирующей организации?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Представитель территориального органа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Уполномоченный представитель специализированной организации.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Уполномоченный представитель эксплуатирующей организации.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Инженерно-технический работник, ответственный за осуществление производственного контроля при эксплуатации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54" w:anchor="/document/99/573275657/XA00M822MH/" w:tooltip="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w:history="1">
        <w:r w:rsidR="0074576D" w:rsidRPr="0074576D">
          <w:rPr>
            <w:rFonts w:ascii="Times New Roman" w:eastAsia="Times New Roman" w:hAnsi="Times New Roman" w:cs="Times New Roman"/>
            <w:color w:val="01745C"/>
            <w:spacing w:val="-2"/>
            <w:sz w:val="27"/>
            <w:szCs w:val="27"/>
            <w:lang w:eastAsia="ru-RU"/>
          </w:rPr>
          <w:t>п.138</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5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74. За сколько дней до начала работы комиссии эксплуатирующая организация должна письменно уведомить организации, представители которых включены в состав комиссии, о дате работы комиссии по пуску ПС в работу?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менее чем за 3 дня.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Б) Не менее чем за 5 дней.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менее чем за 7 дней.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Не менее чем за 10 дней.</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56" w:anchor="/document/99/573275657/ZAP1U283AP/" w:tooltip="139.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 w:history="1">
        <w:r w:rsidR="0074576D" w:rsidRPr="0074576D">
          <w:rPr>
            <w:rFonts w:ascii="Times New Roman" w:eastAsia="Times New Roman" w:hAnsi="Times New Roman" w:cs="Times New Roman"/>
            <w:color w:val="01745C"/>
            <w:spacing w:val="-2"/>
            <w:sz w:val="27"/>
            <w:szCs w:val="27"/>
            <w:lang w:eastAsia="ru-RU"/>
          </w:rPr>
          <w:t>п.139</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5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75. Когда выдаются производственные инструкции персоналу, обслуживающему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Перед допуском к работе, под подпись.</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После прохождения повторного инструктажа.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При прохождении вводного инструктажа.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Перед проведением первичного инструктажа на рабочем месте.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58" w:anchor="/document/99/573275657/ZAP2Q7I3Q2/" w:tooltip="152.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w:history="1">
        <w:r w:rsidR="0074576D" w:rsidRPr="0074576D">
          <w:rPr>
            <w:rFonts w:ascii="Times New Roman" w:eastAsia="Times New Roman" w:hAnsi="Times New Roman" w:cs="Times New Roman"/>
            <w:color w:val="01745C"/>
            <w:spacing w:val="-2"/>
            <w:sz w:val="27"/>
            <w:szCs w:val="27"/>
            <w:lang w:eastAsia="ru-RU"/>
          </w:rPr>
          <w:t>п.152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5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76. Кто должен назначать сигнальщика в случаях, когда зона, обслуживаемая ПС, полностью не просматривается из кабины управления (с места управления), и при отсутствии между крановщиком и стропальщиком радио- или телефонной связи?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Инженерно-технический работник, ответственный за содержание ПС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Специалист, ответственный за осуществление производственного контроля при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Инженерно-технический работник, ответственный за безопасное производство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Инспектор территориального органа Ростехнадзора.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60" w:anchor="/document/99/573275657/XA00ME42ND/" w:tooltip="153. В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w:history="1">
        <w:r w:rsidR="0074576D" w:rsidRPr="0074576D">
          <w:rPr>
            <w:rFonts w:ascii="Times New Roman" w:eastAsia="Times New Roman" w:hAnsi="Times New Roman" w:cs="Times New Roman"/>
            <w:color w:val="01745C"/>
            <w:spacing w:val="-2"/>
            <w:sz w:val="27"/>
            <w:szCs w:val="27"/>
            <w:lang w:eastAsia="ru-RU"/>
          </w:rPr>
          <w:t>п.153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6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77. Что должно быть предпринято в случае,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Должен быть назначен сигнальщик из числа стропальщиков.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Должно быть назначено лицо, ответственное за безопасное производство работ.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Должны быть разработаны условные обозначения для передачи сигнала.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Должен быть разработан план действий для крановщика и стропальщика в аварийных ситуациях.</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62" w:anchor="/document/99/573275657/XA00ME42ND/" w:tooltip="153. В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w:history="1">
        <w:r w:rsidR="0074576D" w:rsidRPr="0074576D">
          <w:rPr>
            <w:rFonts w:ascii="Times New Roman" w:eastAsia="Times New Roman" w:hAnsi="Times New Roman" w:cs="Times New Roman"/>
            <w:color w:val="01745C"/>
            <w:spacing w:val="-2"/>
            <w:sz w:val="27"/>
            <w:szCs w:val="27"/>
            <w:lang w:eastAsia="ru-RU"/>
          </w:rPr>
          <w:t>п.153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63"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78. Кто из специалистов и персонала до начала производства работ ПС в обязательном порядке должны быть ознакомлены под роспись с ППР?</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Инженерно-технические работники, ответственные за безопасное производство работ с применением ПС, крановщики (операторы) и стропальщики.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Инженерно-технические работники, ответственные за безопасное производство работ с применением ПС, крановщики (операторы).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Инженерно-технические работники, ответственные за безопасное производство работ с применением ПС, стропальщики.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Крановщики (операторы) и стропальщики.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Ознакомление с ППР под подпись не требуется.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64" w:anchor="/document/99/573275657/XA00MBO2MV/" w:tooltip="158. Инженерно-технические работники, ответственные за безопасное производство работ с применением ПС, крановщики (операторы), машинисты подъемников, рабочие люльки и стропальщики..." w:history="1">
        <w:r w:rsidR="0074576D" w:rsidRPr="0074576D">
          <w:rPr>
            <w:rFonts w:ascii="Times New Roman" w:eastAsia="Times New Roman" w:hAnsi="Times New Roman" w:cs="Times New Roman"/>
            <w:color w:val="01745C"/>
            <w:spacing w:val="-2"/>
            <w:sz w:val="27"/>
            <w:szCs w:val="27"/>
            <w:lang w:eastAsia="ru-RU"/>
          </w:rPr>
          <w:t>п.158</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65"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79. Какой параметр из паспорта ПС (в виде выписки) в обязательном порядке должен быть включен в раздел ППР и технологической карты (далее – ТК), связанный с организацией безопасного производства работ</w:t>
      </w:r>
      <w:r w:rsidRPr="0074576D">
        <w:rPr>
          <w:rFonts w:ascii="Times New Roman" w:eastAsia="Times New Roman" w:hAnsi="Times New Roman" w:cs="Times New Roman"/>
          <w:spacing w:val="-2"/>
          <w:sz w:val="27"/>
          <w:szCs w:val="27"/>
          <w:lang w:eastAsia="ru-RU"/>
        </w:rPr>
        <w:t> </w:t>
      </w:r>
      <w:r w:rsidRPr="0074576D">
        <w:rPr>
          <w:rFonts w:ascii="Times New Roman" w:eastAsia="Times New Roman" w:hAnsi="Times New Roman" w:cs="Times New Roman"/>
          <w:b/>
          <w:bCs/>
          <w:spacing w:val="-2"/>
          <w:sz w:val="27"/>
          <w:szCs w:val="27"/>
          <w:lang w:eastAsia="ru-RU"/>
        </w:rPr>
        <w:t>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Высота подъема груза.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Вылет стрелы.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Максимальная грузоподъемность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Справка об установленных указателях, ограничителях и регистраторах.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Сила ветра, при которой его работа не допускается.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66" w:anchor="/document/99/573275657/XA00MCS2N5/" w:tooltip="159. ППР и ТК должны включать раздел, содержащий информацию, об организации безопасного производства работ с применением ПС. Данный раздел должен включать: а) условия совместной безопасной..." w:history="1">
        <w:r w:rsidR="0074576D" w:rsidRPr="0074576D">
          <w:rPr>
            <w:rFonts w:ascii="Times New Roman" w:eastAsia="Times New Roman" w:hAnsi="Times New Roman" w:cs="Times New Roman"/>
            <w:color w:val="01745C"/>
            <w:spacing w:val="-2"/>
            <w:sz w:val="27"/>
            <w:szCs w:val="27"/>
            <w:lang w:eastAsia="ru-RU"/>
          </w:rPr>
          <w:t>п.159</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67"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80. В каких случаях разрешается подача грузов в проемы (люки) перекрытий?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Если ниже перекрытия исключено присутствие людей.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Если у перекрытия находится сигнальщик.</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Если это предусмотрено специально разработанным ППР.</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Если работа выполняется под руководством лица, ответственного за безопасное выполнение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Не разрешается в любом случае.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68" w:anchor="/document/99/573275657/XA00MB62MS/" w:tooltip="162.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w:history="1">
        <w:r w:rsidR="0074576D" w:rsidRPr="0074576D">
          <w:rPr>
            <w:rFonts w:ascii="Times New Roman" w:eastAsia="Times New Roman" w:hAnsi="Times New Roman" w:cs="Times New Roman"/>
            <w:color w:val="01745C"/>
            <w:spacing w:val="-2"/>
            <w:sz w:val="27"/>
            <w:szCs w:val="27"/>
            <w:lang w:eastAsia="ru-RU"/>
          </w:rPr>
          <w:t>п.162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69"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81. В каких организациях, эксплуатирующих подъемники (вышки), должны быть разработаны и доведены под роспись до каждого работника инструкции, определяющие действия работников в аварийных ситуациях?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Только в организациях, эксплуатирующих ОПО, зарегистрированные в государственном реестре.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в организациях, применяющих подъемники (вышки) в стесненных условиях.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в организациях, эксплуатирующих подъемники (вышки) одновременно с другими ПС, подлежащими постановке на учет.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Только в организациях, стационарно применяющих подъемники (вышки) для обслуживания технологического оборудования, находящегося в эксплуатации.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Во всех организациях, эксплуатирующих подъемники (вышки).</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70" w:anchor="/document/99/573275657/" w:history="1">
        <w:r w:rsidR="0074576D" w:rsidRPr="0074576D">
          <w:rPr>
            <w:rFonts w:ascii="Times New Roman" w:eastAsia="Times New Roman" w:hAnsi="Times New Roman" w:cs="Times New Roman"/>
            <w:color w:val="01745C"/>
            <w:spacing w:val="-2"/>
            <w:sz w:val="27"/>
            <w:szCs w:val="27"/>
            <w:lang w:eastAsia="ru-RU"/>
          </w:rPr>
          <w:t>п.252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71"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82. Каким документом определяется объем работ, порядок и периодичность проведения технических освидетельствований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Ростехнадзора от 12 ноября 2013 г. N 533.</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Техническим регламентом Таможенного союза ТР ТС 010/2011 "О безопасности машин и оборудования".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"Положением о Федеральной службе по экологическому, технологическому и атомному надзору", утвержденным </w:t>
      </w:r>
      <w:hyperlink r:id="rId172" w:anchor="/document/99/901904850/" w:history="1">
        <w:r w:rsidRPr="0074576D">
          <w:rPr>
            <w:rFonts w:ascii="Times New Roman" w:eastAsia="Times New Roman" w:hAnsi="Times New Roman" w:cs="Times New Roman"/>
            <w:color w:val="01745C"/>
            <w:spacing w:val="-2"/>
            <w:sz w:val="27"/>
            <w:szCs w:val="27"/>
            <w:lang w:eastAsia="ru-RU"/>
          </w:rPr>
          <w:t>постановлением Правительства Российской Федерации от 30 июля 2004 г. N 401</w:t>
        </w:r>
      </w:hyperlink>
      <w:r w:rsidRPr="0074576D">
        <w:rPr>
          <w:rFonts w:ascii="Times New Roman" w:eastAsia="Times New Roman" w:hAnsi="Times New Roman" w:cs="Times New Roman"/>
          <w:spacing w:val="-2"/>
          <w:sz w:val="27"/>
          <w:szCs w:val="27"/>
          <w:lang w:eastAsia="ru-RU"/>
        </w:rPr>
        <w:t>.</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Паспортом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Д) Руководством (инструкцией) по эксплуатации ПС, а при отсутствии в ней указаний - требованиями ФНП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73" w:anchor="/document/99/573275657/XA00MDC2N7/" w:tooltip="164. ПС, перечисленные в пункте 2 настоящих ФНП, должны подвергаться техническому освидетельствованию до их пуска в работу, а также в процессе эксплуатации. Объем работ, порядок и..." w:history="1">
        <w:r w:rsidR="0074576D" w:rsidRPr="0074576D">
          <w:rPr>
            <w:rFonts w:ascii="Times New Roman" w:eastAsia="Times New Roman" w:hAnsi="Times New Roman" w:cs="Times New Roman"/>
            <w:color w:val="01745C"/>
            <w:spacing w:val="-2"/>
            <w:sz w:val="27"/>
            <w:szCs w:val="27"/>
            <w:lang w:eastAsia="ru-RU"/>
          </w:rPr>
          <w:t>п.164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7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83. Какие действия необходимо выполнить для утилизации (ликвидации) подъемника (вышки)?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Согласовать ППР в территориальном органе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Получить письменное распоряжение владельца ОПО.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Провести диагностику состояния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Демонтировать подъемник (вышку).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Провести внеочередное комплексное обследование рельсовых путей.</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75" w:anchor="/document/99/573275657/" w:history="1">
        <w:r w:rsidR="0074576D" w:rsidRPr="0074576D">
          <w:rPr>
            <w:rFonts w:ascii="Times New Roman" w:eastAsia="Times New Roman" w:hAnsi="Times New Roman" w:cs="Times New Roman"/>
            <w:color w:val="01745C"/>
            <w:spacing w:val="-2"/>
            <w:sz w:val="27"/>
            <w:szCs w:val="27"/>
            <w:lang w:eastAsia="ru-RU"/>
          </w:rPr>
          <w:t>п.255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7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84. Какая периодичность частичного технического освидетельствования установлена для ПС в течение всего срока службы?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Не реже одного раза в 12 месяцев.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реже одного раза в 15 месяцев.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реже одного раза в 16 месяцев.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Не реже одного раза в 18 месяцев.</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77" w:anchor="/document/99/573275657/XA00MDU2NA/" w:tooltip="165. ПС в течение срока службы должны подвергаться периодическому техническому освидетельствованию: а) частичному - не реже одного раза в 12 месяцев; б) полному - не реже одного раза..." w:history="1">
        <w:r w:rsidR="0074576D" w:rsidRPr="0074576D">
          <w:rPr>
            <w:rFonts w:ascii="Times New Roman" w:eastAsia="Times New Roman" w:hAnsi="Times New Roman" w:cs="Times New Roman"/>
            <w:color w:val="01745C"/>
            <w:spacing w:val="-2"/>
            <w:sz w:val="27"/>
            <w:szCs w:val="27"/>
            <w:lang w:eastAsia="ru-RU"/>
          </w:rPr>
          <w:t>п.165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7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85. Какая периодичность полного технического освидетельствования установлена для ПС в течение всего срока службы?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Не реже одного раза в 3 года, за исключением редко используемых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реже 1 раза в 5 лет, за исключением редко используемых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реже 1 раза в 6 лет.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Не реже 1 раза в 8 лет.</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79" w:anchor="/document/99/573275657/XA00MDU2NA/" w:tooltip="165. ПС в течение срока службы должны подвергаться периодическому техническому освидетельствованию: а) частичному - не реже одного раза в 12 месяцев; б) полному - не реже одного раза..." w:history="1">
        <w:r w:rsidR="0074576D" w:rsidRPr="0074576D">
          <w:rPr>
            <w:rFonts w:ascii="Times New Roman" w:eastAsia="Times New Roman" w:hAnsi="Times New Roman" w:cs="Times New Roman"/>
            <w:color w:val="01745C"/>
            <w:spacing w:val="-2"/>
            <w:sz w:val="27"/>
            <w:szCs w:val="27"/>
            <w:lang w:eastAsia="ru-RU"/>
          </w:rPr>
          <w:t>п.165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8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86. Что должно проводиться после реконструкции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Внеочередное частичное техническое освидетельствование.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Внеочередное полное техническое освидетельствование.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Периодическое частичное техническое освидетельствование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Периодическое техническое освидетельствование.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81" w:anchor="/document/99/573275657/XA00MFK2NJ/" w:tooltip="166. Внеочередное полное техническое освидетельствование ПС должно проводиться после: а) монтажа, вызванного установкой ПС на новом месте (кроме подъемников, вышек, стреловых и быстромонтируемых..." w:history="1">
        <w:r w:rsidR="0074576D" w:rsidRPr="0074576D">
          <w:rPr>
            <w:rFonts w:ascii="Times New Roman" w:eastAsia="Times New Roman" w:hAnsi="Times New Roman" w:cs="Times New Roman"/>
            <w:color w:val="01745C"/>
            <w:spacing w:val="-2"/>
            <w:sz w:val="27"/>
            <w:szCs w:val="27"/>
            <w:lang w:eastAsia="ru-RU"/>
          </w:rPr>
          <w:t>п.166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8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87. В каком из перечисленных случаев при внеочередном полном техническом освидетельствование ПС проводятся только статические испытания?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После реконструкции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После установки сменного стрелового оборудования.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После капитального ремонта.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После замены грузозахватного органа.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Д) После замены вантовых канатов кранов кабельного типа.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83" w:anchor="/document/99/573275657/XA00MFK2NJ/" w:tooltip="166. Внеочередное полное техническое освидетельствование ПС должно проводиться после: а) монтажа, вызванного установкой ПС на новом месте (кроме подъемников, вышек, стреловых и быстромонтируемых..." w:history="1">
        <w:r w:rsidR="0074576D" w:rsidRPr="0074576D">
          <w:rPr>
            <w:rFonts w:ascii="Times New Roman" w:eastAsia="Times New Roman" w:hAnsi="Times New Roman" w:cs="Times New Roman"/>
            <w:color w:val="01745C"/>
            <w:spacing w:val="-2"/>
            <w:sz w:val="27"/>
            <w:szCs w:val="27"/>
            <w:lang w:eastAsia="ru-RU"/>
          </w:rPr>
          <w:t>п.166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8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88. Кто должен проводить техническое освидетельствование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Комиссия эксплуатирующей организации, утвержденная ее руководителем.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Комиссия эксплуатирующей организации, в состав которой должен входить представитель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Инженерно-технический работник, ответственный за осуществление производственного контроля при эксплуатации ПС, при участии инженерно-технического работника, ответственного за содержание ПС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Инспектор Ростехнадзора совместно со инженерно-техническим работником, ответственным за содержание ПС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Инженерно-технический работник, ответственный за осуществление производственного контроля при эксплуатации ПС, при участии специалиста, ответственного за безопасное производство работ.</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85" w:anchor="/document/99/573275657/ZAP2D6A3LN/" w:tooltip="167. Техническое освидетельствование ПС должно проводиться инженерно-техническим работником, ответственным за осуществление производственного контроля при эксплуатации ПС, а также..." w:history="1">
        <w:r w:rsidR="0074576D" w:rsidRPr="0074576D">
          <w:rPr>
            <w:rFonts w:ascii="Times New Roman" w:eastAsia="Times New Roman" w:hAnsi="Times New Roman" w:cs="Times New Roman"/>
            <w:color w:val="01745C"/>
            <w:spacing w:val="-2"/>
            <w:sz w:val="27"/>
            <w:szCs w:val="27"/>
            <w:lang w:eastAsia="ru-RU"/>
          </w:rPr>
          <w:t>п.167</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8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89. Какой нагрузкой должны проводиться статические испытания ПС всех типов (кроме подъемников и кранов-трубоукладчиков)?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125 процентов по отношению к номинальной паспортной грузоподъемности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145 процентов по отношению к номинальной паспортной грузоподъемности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160 процентов по отношению к номинальной паспортной грузоподъемности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Г) 200 процентов по отношению к номинальной паспортной грузоподъемности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87" w:anchor="/document/99/573275657/XA00M6I2MD/" w:tooltip="171. Статические испытания проводятся с целью проверки конструктивной пригодности ПС и его сборочных единиц. До проведения испытаний тормоза всех механизмов ПС должны быть отрегулированы..." w:history="1">
        <w:r w:rsidR="0074576D" w:rsidRPr="0074576D">
          <w:rPr>
            <w:rFonts w:ascii="Times New Roman" w:eastAsia="Times New Roman" w:hAnsi="Times New Roman" w:cs="Times New Roman"/>
            <w:color w:val="01745C"/>
            <w:spacing w:val="-2"/>
            <w:sz w:val="27"/>
            <w:szCs w:val="27"/>
            <w:lang w:eastAsia="ru-RU"/>
          </w:rPr>
          <w:t>п.171</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8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90. В каких случаях при наличии на ПС двух механизмов подъема их статические испытания следует проводить одновременно?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Если статические испытания проводятся для контейнерных кранов, спредер которых поднимают одновременно два механизма подъема.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Если статические испытания проводятся для литейных кранов, у которых вспомогательный подъем осуществляет поворот поднятого ковша.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Если это предусмотрено паспортом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Если статические испытания проводятся для кранов, оснащенных двухканатным грейфером.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Во всех перечисленных случаях запрещено.</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89" w:anchor="/document/99/573275657/XA00M6I2MD/" w:tooltip="171. Статические испытания проводятся с целью проверки конструктивной пригодности ПС и его сборочных единиц. До проведения испытаний тормоза всех механизмов ПС должны быть отрегулированы..." w:history="1">
        <w:r w:rsidR="0074576D" w:rsidRPr="0074576D">
          <w:rPr>
            <w:rFonts w:ascii="Times New Roman" w:eastAsia="Times New Roman" w:hAnsi="Times New Roman" w:cs="Times New Roman"/>
            <w:color w:val="01745C"/>
            <w:spacing w:val="-2"/>
            <w:sz w:val="27"/>
            <w:szCs w:val="27"/>
            <w:lang w:eastAsia="ru-RU"/>
          </w:rPr>
          <w:t>п.171</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9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91. Какова продолжительность статических испытаний кабельных кранов?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10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15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25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30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40 минут.</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91" w:anchor="/document/99/573275657/" w:history="1">
        <w:r w:rsidR="0074576D" w:rsidRPr="0074576D">
          <w:rPr>
            <w:rFonts w:ascii="Times New Roman" w:eastAsia="Times New Roman" w:hAnsi="Times New Roman" w:cs="Times New Roman"/>
            <w:color w:val="01745C"/>
            <w:spacing w:val="-2"/>
            <w:sz w:val="27"/>
            <w:szCs w:val="27"/>
            <w:lang w:eastAsia="ru-RU"/>
          </w:rPr>
          <w:t>п.172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9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92. Когда результат статических испытаний крана стрелового типа считается положительным?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При отсутствии трещин, остаточных деформаций и других повреждений стрелы.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Если в течение 5 минут поднятый груз не опустится на землю.</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Если в течение 10 минут поднятый груз не опустится на землю, а также не обнаружено трещин, остаточных деформаций и других повреждений металлоконструкций и механизмов.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При устойчивости крана во время всего периода испытаний, независимо от состояния металлоконструкций.</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93" w:anchor="/document/99/573275657/" w:history="1">
        <w:r w:rsidR="0074576D" w:rsidRPr="0074576D">
          <w:rPr>
            <w:rFonts w:ascii="Times New Roman" w:eastAsia="Times New Roman" w:hAnsi="Times New Roman" w:cs="Times New Roman"/>
            <w:color w:val="01745C"/>
            <w:spacing w:val="-2"/>
            <w:sz w:val="27"/>
            <w:szCs w:val="27"/>
            <w:lang w:eastAsia="ru-RU"/>
          </w:rPr>
          <w:t>п.175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9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93. Каким грузом следует проводить динамические испытания стреловых самоходных кранов?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Масса которого на 5 % превышает его паспортную грузоподъемность.</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Масса которого на 6 % превышает его паспортную грузоподъемность.</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Масса которого на 8 % превышает его паспортную грузоподъемность.</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Масса которого на 10 % превышает его паспортную грузоподъемность.</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95" w:anchor="/document/99/573275657/" w:history="1">
        <w:r w:rsidR="0074576D" w:rsidRPr="0074576D">
          <w:rPr>
            <w:rFonts w:ascii="Times New Roman" w:eastAsia="Times New Roman" w:hAnsi="Times New Roman" w:cs="Times New Roman"/>
            <w:color w:val="01745C"/>
            <w:spacing w:val="-2"/>
            <w:sz w:val="27"/>
            <w:szCs w:val="27"/>
            <w:lang w:eastAsia="ru-RU"/>
          </w:rPr>
          <w:t>п.179</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9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94. Каким испытаниям подлежат механизмы подъема ПС, если предусмотрена их раздельная работа?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А) Только статической нагрузкой.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динамической нагрузкой.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Виды нагрузок не регламентируются нормативными документами.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Каждый механизм должен быть испытан статической и динамической нагрузкой.</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97" w:anchor="/document/99/573275657/" w:history="1">
        <w:r w:rsidR="0074576D" w:rsidRPr="0074576D">
          <w:rPr>
            <w:rFonts w:ascii="Times New Roman" w:eastAsia="Times New Roman" w:hAnsi="Times New Roman" w:cs="Times New Roman"/>
            <w:color w:val="01745C"/>
            <w:spacing w:val="-2"/>
            <w:sz w:val="27"/>
            <w:szCs w:val="27"/>
            <w:lang w:eastAsia="ru-RU"/>
          </w:rPr>
          <w:t>п.180</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19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95. С каким грузозахватным органом проводят испытания при повторных периодических технических освидетельствованиях ПС, имеющих несколько грузозахватных органов?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С каждым грузозахватным органом поочередно.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С тем, который установлен на момент проведения испытаний.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С грузозахватным органом, наиболее часто применяющимся в технологии перегрузочного процесса.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Сменные грузозахватные органы подлежат только осмотру.</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199" w:anchor="/document/99/573275657/" w:history="1">
        <w:r w:rsidR="0074576D" w:rsidRPr="0074576D">
          <w:rPr>
            <w:rFonts w:ascii="Times New Roman" w:eastAsia="Times New Roman" w:hAnsi="Times New Roman" w:cs="Times New Roman"/>
            <w:color w:val="01745C"/>
            <w:spacing w:val="-2"/>
            <w:sz w:val="27"/>
            <w:szCs w:val="27"/>
            <w:lang w:eastAsia="ru-RU"/>
          </w:rPr>
          <w:t>п.182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0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96. Какие требования предъявляются к стальным канатам, устанавливаемым на ПС при замене ранее установленных?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Стальные канаты должны быть сертифицированы и испытаны в соответствии с требованиями Правил устройства и безопасной эксплуатации грузоподъемных кранов.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Стальные канаты должны соответствовать по длине, диаметру и разрывному усилию, указанным в паспорте ПС, и иметь сертификат предприятия-изготовителя.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В) Стальные канаты должны иметь разрывное усилие на 15 % больше указанного в паспорте ПС для заменяемого каната.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Стальные канаты должны соответствовать только технологии применения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01" w:anchor="/document/99/573275657/" w:history="1">
        <w:r w:rsidR="0074576D" w:rsidRPr="0074576D">
          <w:rPr>
            <w:rFonts w:ascii="Times New Roman" w:eastAsia="Times New Roman" w:hAnsi="Times New Roman" w:cs="Times New Roman"/>
            <w:color w:val="01745C"/>
            <w:spacing w:val="-2"/>
            <w:sz w:val="27"/>
            <w:szCs w:val="27"/>
            <w:lang w:eastAsia="ru-RU"/>
          </w:rPr>
          <w:t>п.191</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0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97. Каким требованиям должны соответствовать стальные цепи, устанавливаемые на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Стальные цепи должны соответствовать по марке и разрывному усилию, указанным в паспорте ПС, и иметь сертификат.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Стальные цепи должны быть сертифицированы и испытаны в соответствии с требованиями Правил устройства и безопасной эксплуатации грузоподъемных кранов.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Стальные цепи должны соответствовать диаметру и разрывному усилию, указанным в паспорте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Стальные цепи должны быть сертифицированы, коэффициент запаса прочности должен быть не менее 6.</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03" w:anchor="/document/99/573275657/" w:history="1">
        <w:r w:rsidR="0074576D" w:rsidRPr="0074576D">
          <w:rPr>
            <w:rFonts w:ascii="Times New Roman" w:eastAsia="Times New Roman" w:hAnsi="Times New Roman" w:cs="Times New Roman"/>
            <w:color w:val="01745C"/>
            <w:spacing w:val="-2"/>
            <w:sz w:val="27"/>
            <w:szCs w:val="27"/>
            <w:lang w:eastAsia="ru-RU"/>
          </w:rPr>
          <w:t>п.195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0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98. Каким требованиям должны соответствовать устройство и размеры лестниц, посадочных площадок и галерей надземных рельсовых путей?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Требованиям руководства (инструкции) по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Требованиям утвержденного проекта производства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Требованиям проектной и эксплуатационной документации на рельсовый путь.</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Требованиям заключения экспертизы промышленной безопасности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Д) Требованиям строительных норм и правил применения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05" w:anchor="/document/99/573275657/" w:history="1">
        <w:r w:rsidR="0074576D" w:rsidRPr="0074576D">
          <w:rPr>
            <w:rFonts w:ascii="Times New Roman" w:eastAsia="Times New Roman" w:hAnsi="Times New Roman" w:cs="Times New Roman"/>
            <w:color w:val="01745C"/>
            <w:spacing w:val="-2"/>
            <w:sz w:val="27"/>
            <w:szCs w:val="27"/>
            <w:lang w:eastAsia="ru-RU"/>
          </w:rPr>
          <w:t>п.198</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0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99. В каких случаях к акту сдачи–приемки рельсового пути, определяющему его готовность к эксплуатации, должны прикладываться данные планово-высотной съемки?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Только после планового ремонта.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после модернизации.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после реконструкции.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Только после проведения комплексного обследования его состояния.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Во всех перечисленных случаях.</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07" w:anchor="/document/99/573275657/" w:history="1">
        <w:r w:rsidR="0074576D" w:rsidRPr="0074576D">
          <w:rPr>
            <w:rFonts w:ascii="Times New Roman" w:eastAsia="Times New Roman" w:hAnsi="Times New Roman" w:cs="Times New Roman"/>
            <w:color w:val="01745C"/>
            <w:spacing w:val="-2"/>
            <w:sz w:val="27"/>
            <w:szCs w:val="27"/>
            <w:lang w:eastAsia="ru-RU"/>
          </w:rPr>
          <w:t>п.203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0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100. Допускается ли пересечение путей козловых, башенных и портальных кранов с рельсовыми путями заводского транспорта?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Допускается только при условии выполнения мероприятий по безопасному производству работ на рельсовых путях.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Допускается только после разработки мероприятий по предупреждению столкновения работающих кранов с подвижным составом и согласованию с организацией, в ведении которой находится организация движения на железнодорожных путях.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Допускается только при наличии согласования работ с территориальным органом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Не допускается.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09" w:anchor="/document/99/573275657/" w:history="1">
        <w:r w:rsidR="0074576D" w:rsidRPr="0074576D">
          <w:rPr>
            <w:rFonts w:ascii="Times New Roman" w:eastAsia="Times New Roman" w:hAnsi="Times New Roman" w:cs="Times New Roman"/>
            <w:color w:val="01745C"/>
            <w:spacing w:val="-2"/>
            <w:sz w:val="27"/>
            <w:szCs w:val="27"/>
            <w:lang w:eastAsia="ru-RU"/>
          </w:rPr>
          <w:t>п.202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1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101. В каких случаях рельсовые пути ПС, передвигающихся по рельсам, должны подвергаться ремонту?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После истечения срока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После проведения внеочередных технических освидетельствований.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При необходимости.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После проведения комплексных обследований.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После установки на рельсовых путях дополнительных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11" w:anchor="/document/99/573275657/" w:history="1">
        <w:r w:rsidR="0074576D" w:rsidRPr="0074576D">
          <w:rPr>
            <w:rFonts w:ascii="Times New Roman" w:eastAsia="Times New Roman" w:hAnsi="Times New Roman" w:cs="Times New Roman"/>
            <w:color w:val="01745C"/>
            <w:spacing w:val="-2"/>
            <w:sz w:val="27"/>
            <w:szCs w:val="27"/>
            <w:lang w:eastAsia="ru-RU"/>
          </w:rPr>
          <w:t>п.205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1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102. Кем осуществляется ежесменный осмотр рельсового пути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Начальником производственного цеха или участка.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Службой эксплуатации, являющейся ответственной за состояние рельсовых путей.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Крановщиком (оператором) в объеме, предусмотренном производственной инструкцией.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Инженерно-техническим работником, ответственным за безопасное производство работ с применением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13" w:anchor="/document/99/573275657/" w:history="1">
        <w:r w:rsidR="0074576D" w:rsidRPr="0074576D">
          <w:rPr>
            <w:rFonts w:ascii="Times New Roman" w:eastAsia="Times New Roman" w:hAnsi="Times New Roman" w:cs="Times New Roman"/>
            <w:color w:val="01745C"/>
            <w:spacing w:val="-2"/>
            <w:sz w:val="27"/>
            <w:szCs w:val="27"/>
            <w:lang w:eastAsia="ru-RU"/>
          </w:rPr>
          <w:t>п.207</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1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103. Когда проводится осмотр состояния рельсовых путей ПС под руководством специалиста, ответственного за содержание ПС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После каждых 12 смен работы.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После каждых 24 смен работы.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После каждых 32 смен работы.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После каждых 48 смен работы.</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15" w:anchor="/document/99/573275657/" w:history="1">
        <w:r w:rsidR="0074576D" w:rsidRPr="0074576D">
          <w:rPr>
            <w:rFonts w:ascii="Times New Roman" w:eastAsia="Times New Roman" w:hAnsi="Times New Roman" w:cs="Times New Roman"/>
            <w:color w:val="01745C"/>
            <w:spacing w:val="-2"/>
            <w:sz w:val="27"/>
            <w:szCs w:val="27"/>
            <w:lang w:eastAsia="ru-RU"/>
          </w:rPr>
          <w:t>п.208</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1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104. Какая организация осуществляет периодическое комплексное обследование рельсовых путей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Эксплуатирующая ПС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Экспертная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Специализированная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Ростехнадзор.</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17" w:anchor="/document/99/573275657/" w:history="1">
        <w:r w:rsidR="0074576D" w:rsidRPr="0074576D">
          <w:rPr>
            <w:rFonts w:ascii="Times New Roman" w:eastAsia="Times New Roman" w:hAnsi="Times New Roman" w:cs="Times New Roman"/>
            <w:color w:val="01745C"/>
            <w:spacing w:val="-2"/>
            <w:sz w:val="27"/>
            <w:szCs w:val="27"/>
            <w:lang w:eastAsia="ru-RU"/>
          </w:rPr>
          <w:t>п.212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1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105. В каких случаях внеочередная проверка наземных рельсовых путей проводится в объеме плановой проверки?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По распоряжению территориального органа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По окончании летнего периода.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После ливней или зимних оттепелей.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После длительных морозов или метелей.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Д) После 10 смен работы ПС в условиях высоких температур (свыше 36 °C).</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19" w:anchor="/document/99/573275657/" w:history="1">
        <w:r w:rsidR="0074576D" w:rsidRPr="0074576D">
          <w:rPr>
            <w:rFonts w:ascii="Times New Roman" w:eastAsia="Times New Roman" w:hAnsi="Times New Roman" w:cs="Times New Roman"/>
            <w:color w:val="01745C"/>
            <w:spacing w:val="-2"/>
            <w:sz w:val="27"/>
            <w:szCs w:val="27"/>
            <w:lang w:eastAsia="ru-RU"/>
          </w:rPr>
          <w:t>п.211</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2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106. С какой периодичностью должно проводиться комплексное обследование рельсовых путей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Не реже одного раза в три года.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реже одного раза в пять лет.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реже одного раза в семь лет.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Не реже одного раза в десять лет.</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21" w:anchor="/document/99/573275657/" w:history="1">
        <w:r w:rsidR="0074576D" w:rsidRPr="0074576D">
          <w:rPr>
            <w:rFonts w:ascii="Times New Roman" w:eastAsia="Times New Roman" w:hAnsi="Times New Roman" w:cs="Times New Roman"/>
            <w:color w:val="01745C"/>
            <w:spacing w:val="-2"/>
            <w:sz w:val="27"/>
            <w:szCs w:val="27"/>
            <w:lang w:eastAsia="ru-RU"/>
          </w:rPr>
          <w:t>п.214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2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107. Какое количество ветвей для стропов с числом ветвей более трех, учитывают в расчете их грузоподъемности?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более двух ветвей.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Не более трех ветвей.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Не более четырех ветвей.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Все ветви, если груз крупногабаритный и несимметричный.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В соответствии с руководством (инструкцией) по эксплуатации стропа.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23" w:anchor="/document/99/573275657/" w:history="1">
        <w:r w:rsidR="0074576D" w:rsidRPr="0074576D">
          <w:rPr>
            <w:rFonts w:ascii="Times New Roman" w:eastAsia="Times New Roman" w:hAnsi="Times New Roman" w:cs="Times New Roman"/>
            <w:color w:val="01745C"/>
            <w:spacing w:val="-2"/>
            <w:sz w:val="27"/>
            <w:szCs w:val="27"/>
            <w:lang w:eastAsia="ru-RU"/>
          </w:rPr>
          <w:t>п.217</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2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108. С какой периодичностью в эксплуатации следует осматривать траверсы, клещи, захваты и тару?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А) Ежедневно.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Каждые 10 дней.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Каждый месяц.</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Ежеквартально.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Ежегодно.</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25" w:anchor="/document/99/573275657/" w:history="1">
        <w:r w:rsidR="0074576D" w:rsidRPr="0074576D">
          <w:rPr>
            <w:rFonts w:ascii="Times New Roman" w:eastAsia="Times New Roman" w:hAnsi="Times New Roman" w:cs="Times New Roman"/>
            <w:color w:val="01745C"/>
            <w:spacing w:val="-2"/>
            <w:sz w:val="27"/>
            <w:szCs w:val="27"/>
            <w:lang w:eastAsia="ru-RU"/>
          </w:rPr>
          <w:t>п.224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2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109. Каким документом оформляются результаты испытаний грузозахватных приспособлений от приложения статической нагрузкой?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Только актом испытания.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протоколом испытания.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Актом или протоколом.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Распоряжением о проведенном полном техническом освидетельствовании.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Положительным заключением экспертизы промышленной безопасности.</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27" w:anchor="/document/99/573275657/" w:history="1">
        <w:r w:rsidR="0074576D" w:rsidRPr="0074576D">
          <w:rPr>
            <w:rFonts w:ascii="Times New Roman" w:eastAsia="Times New Roman" w:hAnsi="Times New Roman" w:cs="Times New Roman"/>
            <w:color w:val="01745C"/>
            <w:spacing w:val="-2"/>
            <w:sz w:val="27"/>
            <w:szCs w:val="27"/>
            <w:lang w:eastAsia="ru-RU"/>
          </w:rPr>
          <w:t>п.234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2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110. В каких из перечисленных случаев эксплуатирующая организация имеет право допустить ПС в работу?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Если ПС обслуживается неаттестованным персоналом.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Если для редко используемого ПС прошло более трех лет с момента проведения предыдущего технического освидетельствования.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Если отсутствует положительное заключение экспертизы промышленной безопасности ПС, отработавшего срок службы.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Г) Если выявлены незначительные трещины в расчетных элементах металлоконструкции.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Если ПС не соответствует параметрам окружающей среды и региона, где применяется.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29" w:anchor="/document/99/573275657/XA00MDU2NA/" w:tooltip="165. ПС в течение срока службы должны подвергаться периодическому техническому освидетельствованию: а) частичному - не реже одного раза в 12 месяцев; б) полному - не реже одного раза..." w:history="1">
        <w:r w:rsidR="0074576D" w:rsidRPr="0074576D">
          <w:rPr>
            <w:rFonts w:ascii="Times New Roman" w:eastAsia="Times New Roman" w:hAnsi="Times New Roman" w:cs="Times New Roman"/>
            <w:color w:val="01745C"/>
            <w:spacing w:val="-2"/>
            <w:sz w:val="27"/>
            <w:szCs w:val="27"/>
            <w:lang w:eastAsia="ru-RU"/>
          </w:rPr>
          <w:t>п.165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3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111. По каким точкам грузовой характеристики должна проводиться проверка ограничителя грузового момента, если грузоподъемность ПС изменяется в зависимости от вылета, положения грузовой тележки или пространственного положения элемента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Не менее чем в двух точках его грузовой характеристики.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Не менее чем в трех точках его грузовой характеристики.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в двух точках его грузовой характеристики.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Проверка ограничителя грузового момента нормативными документами не регламентируется.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31" w:anchor="/document/99/573275657/XA00MB62NC/" w:tooltip="262.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 w:history="1">
        <w:r w:rsidR="0074576D" w:rsidRPr="0074576D">
          <w:rPr>
            <w:rFonts w:ascii="Times New Roman" w:eastAsia="Times New Roman" w:hAnsi="Times New Roman" w:cs="Times New Roman"/>
            <w:color w:val="01745C"/>
            <w:spacing w:val="-2"/>
            <w:sz w:val="27"/>
            <w:szCs w:val="27"/>
            <w:lang w:eastAsia="ru-RU"/>
          </w:rPr>
          <w:t>п.262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3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112. В соответствии с требованиями какого документа выполняется проверка работоспособности указателя (сигнализатора) предельной скорости ветра (анемометра) и креномера (указателя угла наклона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Руководств (инструкций) по эксплуатации анемометра и креномера.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Технического регламента ТР ТС 010/2011 "О безопасности машин и оборудования".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Руководства (инструкции) по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Руководства по качеству организации и выполнения калибровочных работ.</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33" w:anchor="/document/99/573275657/ZAP2RDQ3S3/" w:tooltip="дукции) юридического лица, его филиала (обособленного подразделения) (далее - организация), индивидуального предпринимателя, осуществляющих сварочные работы, определяется такой организацией..." w:history="1">
        <w:r w:rsidR="0074576D" w:rsidRPr="0074576D">
          <w:rPr>
            <w:rFonts w:ascii="Times New Roman" w:eastAsia="Times New Roman" w:hAnsi="Times New Roman" w:cs="Times New Roman"/>
            <w:color w:val="01745C"/>
            <w:spacing w:val="-2"/>
            <w:sz w:val="27"/>
            <w:szCs w:val="27"/>
            <w:lang w:eastAsia="ru-RU"/>
          </w:rPr>
          <w:t>п.3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3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113. Какой износ головки рельса является условием для браковки кранового пути опорных кранов?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15 % и более от величины соответствующего размера неизношенного профиля.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17 % и более от величины соответствующего размера неизношенного профиля.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22 % и более от величины соответствующего размера неизношенного профиля.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25 % и более от величины соответствующего размера неизношенного профиля.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30 % и более от величины соответствующего размера неизношенного профиля.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35" w:anchor="/document/99/573275657/ZAP2RDQ3S3/" w:tooltip="дукции) юридического лица, его филиала (обособленного подразделения) (далее - организация), индивидуального предпринимателя, осуществляющих сварочные работы, определяется такой организацией..." w:history="1">
        <w:r w:rsidR="0074576D" w:rsidRPr="0074576D">
          <w:rPr>
            <w:rFonts w:ascii="Times New Roman" w:eastAsia="Times New Roman" w:hAnsi="Times New Roman" w:cs="Times New Roman"/>
            <w:color w:val="01745C"/>
            <w:spacing w:val="-2"/>
            <w:sz w:val="27"/>
            <w:szCs w:val="27"/>
            <w:lang w:eastAsia="ru-RU"/>
          </w:rPr>
          <w:t>п.3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3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114. Что из перечисленного является условием для браковки каната крана, подвергавшегося поверхностному изнашиванию или коррозии?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Уменьшение диаметра каната на 3 % по сравнению с номинальным диаметром.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Уменьшение диаметра каната на 4 % по сравнению с номинальным диаметром.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Уменьшение диаметра каната на 5 % по сравнению с номинальным диаметром.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Уменьшение диаметра каната на 4 % по сравнению с номинальным диаметром.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Д) Уменьшение диаметра каната на 7 % и более по сравнению с номинальным диаметром даже при отсутствии видимых обрывов проволок.</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37" w:anchor="/document/99/573275657/XA00MBO2NN/" w:tooltip="270. Для оценки безопасности использования канатов применяют следующие критерии: а) характер и число обрывов проволок (рисунки 1-3), в том числе наличие обрывов проволок у концевых..." w:history="1">
        <w:r w:rsidR="0074576D" w:rsidRPr="0074576D">
          <w:rPr>
            <w:rFonts w:ascii="Times New Roman" w:eastAsia="Times New Roman" w:hAnsi="Times New Roman" w:cs="Times New Roman"/>
            <w:color w:val="01745C"/>
            <w:spacing w:val="-2"/>
            <w:sz w:val="27"/>
            <w:szCs w:val="27"/>
            <w:lang w:eastAsia="ru-RU"/>
          </w:rPr>
          <w:t>п.270</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3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115. С какой периодичностью должно осуществляться проведение плановых ремонтов ПС? Укажите все правильные ответы.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После наработки определенного числа машино-часов (циклов) согласно руководству по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Не реже 1 раза в 3 года.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Через установленный инструкцией по эксплуатации интервал времени.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Внепланово по распоряжению технического руководителя организации, эксплуатирующей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После наработки 1500 машино-часов (циклов).</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39" w:anchor="/document/99/573275657/" w:history="1">
        <w:r w:rsidR="0074576D" w:rsidRPr="0074576D">
          <w:rPr>
            <w:rFonts w:ascii="Times New Roman" w:eastAsia="Times New Roman" w:hAnsi="Times New Roman" w:cs="Times New Roman"/>
            <w:color w:val="01745C"/>
            <w:spacing w:val="-2"/>
            <w:sz w:val="27"/>
            <w:szCs w:val="27"/>
            <w:lang w:eastAsia="ru-RU"/>
          </w:rPr>
          <w:t>п.81</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4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116. Чем запрещается оснащать краны, в зоне работы которых находятся производственные или другие помещения?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Системой радиоуправления.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Тяговой лебедкой.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Механизмами блокировки (стабилизаторами) колес заднего моста.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Грузовым электромагнитом.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41" w:anchor="/document/99/573275657/" w:history="1">
        <w:r w:rsidR="0074576D" w:rsidRPr="0074576D">
          <w:rPr>
            <w:rFonts w:ascii="Times New Roman" w:eastAsia="Times New Roman" w:hAnsi="Times New Roman" w:cs="Times New Roman"/>
            <w:color w:val="01745C"/>
            <w:spacing w:val="-2"/>
            <w:sz w:val="27"/>
            <w:szCs w:val="27"/>
            <w:lang w:eastAsia="ru-RU"/>
          </w:rPr>
          <w:t>п.84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4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117. При каком удлинении звена цепи от первоначального размера цепной строп подлежит браковке?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Более 1,5 % от первоначального размера.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Более 2 % от первоначального размера.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Более 2,5 % от первоначального размера.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Более 3 % от первоначального размера.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43" w:anchor="/document/99/573275657/ZAP24EU3CN/" w:tooltip="272." w:history="1">
        <w:r w:rsidR="0074576D" w:rsidRPr="0074576D">
          <w:rPr>
            <w:rFonts w:ascii="Times New Roman" w:eastAsia="Times New Roman" w:hAnsi="Times New Roman" w:cs="Times New Roman"/>
            <w:color w:val="01745C"/>
            <w:spacing w:val="-2"/>
            <w:sz w:val="27"/>
            <w:szCs w:val="27"/>
            <w:lang w:eastAsia="ru-RU"/>
          </w:rPr>
          <w:t>п.272</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4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118. Что не указывается на табличках, которыми должны быть снабжены находящиеся в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Заводской номер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Паспортная грузоподъемность.</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Дата следующего полного технического освидетельствования.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Дата следующего частичного технического освидетельствования.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Учетный номер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Е) Указывается все перечисленное.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45" w:anchor="/document/99/573275657/ZAP2LK03OA/" w:tooltip="121. Находящиеся в эксплуатации ПС должны быть снабжены табличками с обозначениями учетного номера, заводского номера ПС, паспортной грузоподъемности и дат следующего полного и частичного..." w:history="1">
        <w:r w:rsidR="0074576D" w:rsidRPr="0074576D">
          <w:rPr>
            <w:rFonts w:ascii="Times New Roman" w:eastAsia="Times New Roman" w:hAnsi="Times New Roman" w:cs="Times New Roman"/>
            <w:color w:val="01745C"/>
            <w:spacing w:val="-2"/>
            <w:sz w:val="27"/>
            <w:szCs w:val="27"/>
            <w:lang w:eastAsia="ru-RU"/>
          </w:rPr>
          <w:t>п.121</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4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119. При каких величинах суммарной массы тары с перемещаемым грузом допускается применение башенных кранов с тарой, разгружаемой на весу, в пределах группы классификации (режима), указанного в паспорте крана, при числе циклов работы крана не более 8 в час?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А) Для тары без вибраторов (исключая грейферы) - в пределах грузоподъемности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Для одноканатных грейферов, не допускающих разгрузку на весу, - не более 50 % грузоподъемности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Для тары с вибратором - не более 50 % от максимальной грузоподъемности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Применение допускается во всех перечисленных случаях.</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47" w:anchor="/document/99/573275657/" w:history="1">
        <w:r w:rsidR="0074576D" w:rsidRPr="0074576D">
          <w:rPr>
            <w:rFonts w:ascii="Times New Roman" w:eastAsia="Times New Roman" w:hAnsi="Times New Roman" w:cs="Times New Roman"/>
            <w:color w:val="01745C"/>
            <w:spacing w:val="-2"/>
            <w:sz w:val="27"/>
            <w:szCs w:val="27"/>
            <w:lang w:eastAsia="ru-RU"/>
          </w:rPr>
          <w:t>п.226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4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120. Какое допускается максимальное отклонение по массе изделий, являющихся составной частью испытательного груза, при испытании специальных грузозахватных приспособлений?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1 %.</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3 %.</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6 %.</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10 %.</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49" w:anchor="/document/99/573275657/" w:history="1">
        <w:r w:rsidR="0074576D" w:rsidRPr="0074576D">
          <w:rPr>
            <w:rFonts w:ascii="Times New Roman" w:eastAsia="Times New Roman" w:hAnsi="Times New Roman" w:cs="Times New Roman"/>
            <w:color w:val="01745C"/>
            <w:spacing w:val="-2"/>
            <w:sz w:val="27"/>
            <w:szCs w:val="27"/>
            <w:lang w:eastAsia="ru-RU"/>
          </w:rPr>
          <w:t>п.231</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5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121. Какие требования к проверке ограничителя предельного верхнего положения грузозахватного органа указаны неверно?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Проверка производится путем контроля с замером расстояния между верхней точкой грузозахватного органа и упором.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Проверка производится путем контроля с замером расстояния между верхней точкой грузозахватного органа и нижней частью металлоконструкции (после остановки механизма).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В) Проверка осуществляется путем контроля с замером расстояния между нижней точкой грузозахватного органа и упором.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Проверка проводится без груза.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51" w:anchor="/document/99/573275657/ZAP246Q3F3/" w:tooltip="263. Проверка ограничителя предельного верхнего положения грузозахватного органа должна осуществляться путем контроля с замером расстояния между верхней точкой грузозахватного органа..." w:history="1">
        <w:r w:rsidR="0074576D" w:rsidRPr="0074576D">
          <w:rPr>
            <w:rFonts w:ascii="Times New Roman" w:eastAsia="Times New Roman" w:hAnsi="Times New Roman" w:cs="Times New Roman"/>
            <w:color w:val="01745C"/>
            <w:spacing w:val="-2"/>
            <w:sz w:val="27"/>
            <w:szCs w:val="27"/>
            <w:lang w:eastAsia="ru-RU"/>
          </w:rPr>
          <w:t>п.263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5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122. В какой документации устанавливаются нормы, согласно которым определяется качество ремонтных сварных соединений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 проекте ремонта, реконструкции или модернизации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В эксплуатационной документации.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Во всей перечисленной документации.</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53" w:anchor="/document/99/573275657/" w:history="1">
        <w:r w:rsidR="0074576D" w:rsidRPr="0074576D">
          <w:rPr>
            <w:rFonts w:ascii="Times New Roman" w:eastAsia="Times New Roman" w:hAnsi="Times New Roman" w:cs="Times New Roman"/>
            <w:color w:val="01745C"/>
            <w:spacing w:val="-2"/>
            <w:sz w:val="27"/>
            <w:szCs w:val="27"/>
            <w:lang w:eastAsia="ru-RU"/>
          </w:rPr>
          <w:t>п.79</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5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123. Куда вносятся отметки о монтаже и наладке ограничителя, указателя и регистратора ПС? Укажите все правильные ответы.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 заключение экспертизы промышленной безопасности.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В паспорт ограничителя, указателя или регистратора.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В эксплуатационный журнал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В паспорт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В руководство по эксплуатации.</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55" w:anchor="/document/99/573275657/ZAP1PM23AO/" w:tooltip="54.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w:history="1">
        <w:r w:rsidR="0074576D" w:rsidRPr="0074576D">
          <w:rPr>
            <w:rFonts w:ascii="Times New Roman" w:eastAsia="Times New Roman" w:hAnsi="Times New Roman" w:cs="Times New Roman"/>
            <w:color w:val="01745C"/>
            <w:spacing w:val="-2"/>
            <w:sz w:val="27"/>
            <w:szCs w:val="27"/>
            <w:lang w:eastAsia="ru-RU"/>
          </w:rPr>
          <w:t>п.54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5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124. Какие краны, не оборудованные координатной защитой, запрещается применять для работы в стесненных условиях?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Только башенные краны.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грузоподъемные краны на пневмоколесном и гусеничном ходу.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грузоподъемные краны, установленные на автомобильные шасси, специальные шасси автомобильного типа.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Все перечисленные.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57" w:anchor="/document/99/573275657/ZAP27763FD/" w:tooltip="133.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w:history="1">
        <w:r w:rsidR="0074576D" w:rsidRPr="0074576D">
          <w:rPr>
            <w:rFonts w:ascii="Times New Roman" w:eastAsia="Times New Roman" w:hAnsi="Times New Roman" w:cs="Times New Roman"/>
            <w:color w:val="01745C"/>
            <w:spacing w:val="-2"/>
            <w:sz w:val="27"/>
            <w:szCs w:val="27"/>
            <w:lang w:eastAsia="ru-RU"/>
          </w:rPr>
          <w:t>п.133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5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125. Какие мероприятия должна выполнять эксплуатирующая организация для содержания ПС в работоспособном состоянии и обеспечение безопасных условий их работы?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Только устанавливать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Только разрабатывать и утверждать журналы, программы, графики выполнения планово-предупредительных ремонтов, ППР, ТК, схемы строповки и складирования, должностные инструкции для инженерно-технических работников, а также производственные инструкции для персонала, на основе паспорта, руководства (инструкции) по эксплуатации конкретного ПС, с учетом особенностей технологических процессов, установленных проектной и технологической документацией.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Только обеспечивать наличие у инженерно-технических работников должностных инструкций и руководящих указаний по безопасной эксплуатации ПС, а у персонала - производственных инструкций и создавать условия выполнения инженерно-техническими работниками требований настоящих ФНП, должностных инструкций, а персоналом - производственных инструкций.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Г) Только обеспечивать установленный порядок проверки знаний и допуска к самостоятельной работе персонала с выдачей удостоверений, в которых указывается тип ПС, а также виды работ и оборудования, к работам на которых они допущены.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Все перечисленные.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59" w:anchor="/document/99/573275657/XA00MCG2N5/" w:tooltip="147.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w:history="1">
        <w:r w:rsidR="0074576D" w:rsidRPr="0074576D">
          <w:rPr>
            <w:rFonts w:ascii="Times New Roman" w:eastAsia="Times New Roman" w:hAnsi="Times New Roman" w:cs="Times New Roman"/>
            <w:color w:val="01745C"/>
            <w:spacing w:val="-2"/>
            <w:sz w:val="27"/>
            <w:szCs w:val="27"/>
            <w:lang w:eastAsia="ru-RU"/>
          </w:rPr>
          <w:t>п.147</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6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126. Какие требования к передвижению стрелового самоходного крана указаны неверно?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Стреловым самоходным кранам допускается перемещение с грузом на крюке.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Возможность перемещения с грузом на крюке устанавливается в соответствии с руководством (инструкцией) по эксплуатации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Движение крана с места при раскачивающемся грузе разрешается при отклонении последнего на угол, не более указанного в руководстве (инструкции) по эксплуатации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Движение крана с места при раскачивающемся грузе запрещается.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Д) Основание, по которому перемещается кран с грузом, должно быть ровным и иметь уклон не более указанного в руководстве (инструкции) по эксплуатации крана.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61" w:anchor="/document/99/573275657/XA00MA42MN/" w:tooltip="161.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w:history="1">
        <w:r w:rsidR="0074576D" w:rsidRPr="0074576D">
          <w:rPr>
            <w:rFonts w:ascii="Times New Roman" w:eastAsia="Times New Roman" w:hAnsi="Times New Roman" w:cs="Times New Roman"/>
            <w:color w:val="01745C"/>
            <w:spacing w:val="-2"/>
            <w:sz w:val="27"/>
            <w:szCs w:val="27"/>
            <w:lang w:eastAsia="ru-RU"/>
          </w:rPr>
          <w:t>п.161</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6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127. Какие требования к статическим испытаниям кранов указаны верно?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Испытания кранов, имеющих сменное стреловое оборудование, проводятся с установленным стреловым оборудованием, а также после замены стрелового оборудования.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Б) Испытания кранов стрелового типа, не имеющих механизма изменения вылета, проводятся при установленных для испытаний вылетах.</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 (или) наибольшему грузовому моменту, если это не противоречит требованиям, изложенным в руководстве (инструкции) по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Все перечисленные.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63" w:anchor="/document/99/573275657/" w:history="1">
        <w:r w:rsidR="0074576D" w:rsidRPr="0074576D">
          <w:rPr>
            <w:rFonts w:ascii="Times New Roman" w:eastAsia="Times New Roman" w:hAnsi="Times New Roman" w:cs="Times New Roman"/>
            <w:color w:val="01745C"/>
            <w:spacing w:val="-2"/>
            <w:sz w:val="27"/>
            <w:szCs w:val="27"/>
            <w:lang w:eastAsia="ru-RU"/>
          </w:rPr>
          <w:t>п.174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6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128. Кто разрабатывает проект для реконструкции или модернизации ограничителя, указателя или регистратора в случае, когда изготовителя ПС установить невозможно?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Территориальный орган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Специализированная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Эксплуатирующая организация.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Организация - собственник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65" w:anchor="/document/99/573275657/" w:history="1">
        <w:r w:rsidR="0074576D" w:rsidRPr="0074576D">
          <w:rPr>
            <w:rFonts w:ascii="Times New Roman" w:eastAsia="Times New Roman" w:hAnsi="Times New Roman" w:cs="Times New Roman"/>
            <w:color w:val="01745C"/>
            <w:spacing w:val="-2"/>
            <w:sz w:val="27"/>
            <w:szCs w:val="27"/>
            <w:lang w:eastAsia="ru-RU"/>
          </w:rPr>
          <w:t>п.89</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6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129. Какие требования к статическим испытаниям крана-трубоукладчика или крана-манипулятора указаны неверно?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Кран-трубоукладчик и кран-манипулятор считаются выдержавшими испытания, если в течение 10 минут поднятый груз не опустился, а также не обнаружено трещин, остаточных деформаций и других повреждений.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Б)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Крюком поднимают груз на высоту 100 - 150 мм от земли и выдерживают в течение не менее 5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Все перечисленные требования указаны верно.</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67" w:anchor="/document/99/573275657/" w:history="1">
        <w:r w:rsidR="0074576D" w:rsidRPr="0074576D">
          <w:rPr>
            <w:rFonts w:ascii="Times New Roman" w:eastAsia="Times New Roman" w:hAnsi="Times New Roman" w:cs="Times New Roman"/>
            <w:color w:val="01745C"/>
            <w:spacing w:val="-2"/>
            <w:sz w:val="27"/>
            <w:szCs w:val="27"/>
            <w:lang w:eastAsia="ru-RU"/>
          </w:rPr>
          <w:t>п.176</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6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130. При каком условии допускается нахождение стропальщика возле груза во время его подъема или опускания?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Если груз поднят на высоту не более 1 м от уровня площадки.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Если груз поднят на высоту не более 1,5 м от уровня площадки.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Если груз поднят на высоту не более 2 м от уровня площадки.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Не допускается ни в каком случае.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69" w:anchor="/document/99/573275657/XA00M5U2M7/" w:tooltip="114. При перемещении груза ПС должны соблюдаться следующие требования: подъем груза должен начинаться с поднятия его на высоту не более 0,2-0,3 м, с последующей остановкой для проверки..." w:history="1">
        <w:r w:rsidR="0074576D" w:rsidRPr="0074576D">
          <w:rPr>
            <w:rFonts w:ascii="Times New Roman" w:eastAsia="Times New Roman" w:hAnsi="Times New Roman" w:cs="Times New Roman"/>
            <w:color w:val="01745C"/>
            <w:spacing w:val="-2"/>
            <w:sz w:val="27"/>
            <w:szCs w:val="27"/>
            <w:lang w:eastAsia="ru-RU"/>
          </w:rPr>
          <w:t>п.114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7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131. Какое из перечисленных требований запрещается при перемещении груза ПС? Выберите 2 варианта ответа.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Горизонтальное перемещение груза на 0,5 м выше встречающихся на пути предметов.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Перемещение груза при нахождении под ним людей.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Подъем груза, масса которого неизвестна.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Кантовка грузов с применением ПС на весу по заранее разработанным ППР или технологической документации.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Д) Перемещение кирпича на поддонах без ограждения при разгрузке транспортных средств на землю.</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71" w:anchor="/document/99/573275657/XA00M5U2M7/" w:tooltip="114. При перемещении груза ПС должны соблюдаться следующие требования: подъем груза должен начинаться с поднятия его на высоту не более 0,2-0,3 м, с последующей остановкой для проверки..." w:history="1">
        <w:r w:rsidR="0074576D" w:rsidRPr="0074576D">
          <w:rPr>
            <w:rFonts w:ascii="Times New Roman" w:eastAsia="Times New Roman" w:hAnsi="Times New Roman" w:cs="Times New Roman"/>
            <w:color w:val="01745C"/>
            <w:spacing w:val="-2"/>
            <w:sz w:val="27"/>
            <w:szCs w:val="27"/>
            <w:lang w:eastAsia="ru-RU"/>
          </w:rPr>
          <w:t>п.114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7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132. На каком расстоянии сбоку от кантуемого груза должен находиться стропальщик.</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На расстоянии, равном высоте груза плюс 0,5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На расстоянии, равном высоте груза плюс 1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На расстоянии, равном высоте груза плюс 1,5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На расстоянии, равном высоте груза плюс 2 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73" w:anchor="/document/99/573275657/XA00M5U2M7/" w:tooltip="114. При перемещении груза ПС должны соблюдаться следующие требования: подъем груза должен начинаться с поднятия его на высоту не более 0,2-0,3 м, с последующей остановкой для проверки..." w:history="1">
        <w:r w:rsidR="0074576D" w:rsidRPr="0074576D">
          <w:rPr>
            <w:rFonts w:ascii="Times New Roman" w:eastAsia="Times New Roman" w:hAnsi="Times New Roman" w:cs="Times New Roman"/>
            <w:color w:val="01745C"/>
            <w:spacing w:val="-2"/>
            <w:sz w:val="27"/>
            <w:szCs w:val="27"/>
            <w:lang w:eastAsia="ru-RU"/>
          </w:rPr>
          <w:t>п.114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7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133. Под чьим руководством следует производить кантовку грузов массой более 75% от паспортной грузоподъемности ПС и грузов со смещением центра тяжести?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Инженерно-технического работника, ответственного за безопасное производство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Инженерно-технического работника, ответственного за содержание ПС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Инженерно-технического работника, ответственного за осуществление производственного контроля при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Технического руководителя организации.</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75" w:anchor="/document/99/573275657/XA00M5U2M7/" w:tooltip="114. При перемещении груза ПС должны соблюдаться следующие требования: подъем груза должен начинаться с поднятия его на высоту не более 0,2-0,3 м, с последующей остановкой для проверки..." w:history="1">
        <w:r w:rsidR="0074576D" w:rsidRPr="0074576D">
          <w:rPr>
            <w:rFonts w:ascii="Times New Roman" w:eastAsia="Times New Roman" w:hAnsi="Times New Roman" w:cs="Times New Roman"/>
            <w:color w:val="01745C"/>
            <w:spacing w:val="-2"/>
            <w:sz w:val="27"/>
            <w:szCs w:val="27"/>
            <w:lang w:eastAsia="ru-RU"/>
          </w:rPr>
          <w:t>п.114</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7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134. Что из перечисленного допускается при выполнении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Подъем груза непосредственно с места его установки (с земли, площадки, штабеля) только механизмом телескопирования стрелы.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Перемещение подъемников и вышек с людьми вдоль контактной сети или конструкций моста на минимальной скорости согласно требованиям разработанного для этого ППР.</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Освобождение с применением ПС защемленных грузом стропов, канатов или цепей.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Перемещение груза, подвешенного за один рог двурогого крюка.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77" w:anchor="/document/99/573275657/XA00M6G2MA/" w:tooltip="115. В процессе выполнения работ с применением ПС не разрешается: нахождение людей, в том числе обслуживающего ПС персонала, в местах, где возможно зажатие их между частями ПС и другими..." w:history="1">
        <w:r w:rsidR="0074576D" w:rsidRPr="0074576D">
          <w:rPr>
            <w:rFonts w:ascii="Times New Roman" w:eastAsia="Times New Roman" w:hAnsi="Times New Roman" w:cs="Times New Roman"/>
            <w:color w:val="01745C"/>
            <w:spacing w:val="-2"/>
            <w:sz w:val="27"/>
            <w:szCs w:val="27"/>
            <w:lang w:eastAsia="ru-RU"/>
          </w:rPr>
          <w:t>п.115</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7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135. Кем назначаются сигнальщики из числа стропальщиков для передачи сигнала оператору (крановщику).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Техническим руководителем.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Инженерно-техническим работником, ответственным за содержание ПС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Инженерно-техническим работником, ответственным за осуществление производственного контроля при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Инженерно-техническим работником, ответственным за безопасное производство работ с применением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79" w:anchor="/document/99/573275657/XA00ME42ND/" w:tooltip="153. В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w:history="1">
        <w:r w:rsidR="0074576D" w:rsidRPr="0074576D">
          <w:rPr>
            <w:rFonts w:ascii="Times New Roman" w:eastAsia="Times New Roman" w:hAnsi="Times New Roman" w:cs="Times New Roman"/>
            <w:color w:val="01745C"/>
            <w:spacing w:val="-2"/>
            <w:sz w:val="27"/>
            <w:szCs w:val="27"/>
            <w:lang w:eastAsia="ru-RU"/>
          </w:rPr>
          <w:t>п.153</w:t>
        </w:r>
      </w:hyperlink>
      <w:r w:rsidR="0074576D" w:rsidRPr="0074576D">
        <w:rPr>
          <w:rFonts w:ascii="Times New Roman" w:eastAsia="Times New Roman" w:hAnsi="Times New Roman" w:cs="Times New Roman"/>
          <w:spacing w:val="-2"/>
          <w:sz w:val="27"/>
          <w:szCs w:val="27"/>
          <w:lang w:eastAsia="ru-RU"/>
        </w:rPr>
        <w:t> ФНП Правил безопасности опасных производственных объектов, на которых используются подъемные сооружения, утв. </w:t>
      </w:r>
      <w:hyperlink r:id="rId28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136. В соответствии с требованиями каких документов должна проводиться установка ПС в зданиях, на открытых площадках и других участках производства работ? Выберите 2 варианта ответа?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А) Руководство (инструкцией) по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В соответствии с проектом производства работ, разработанным эксплуатирующей организацией.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Правила безопасности опасных производственных объектов, на которых используются подъемные сооружения"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 соответствии с паспортом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81" w:anchor="/document/99/573275657/ZAP2IBK3K6/" w:tooltip="100.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 w:history="1">
        <w:r w:rsidR="0074576D" w:rsidRPr="0074576D">
          <w:rPr>
            <w:rFonts w:ascii="Times New Roman" w:eastAsia="Times New Roman" w:hAnsi="Times New Roman" w:cs="Times New Roman"/>
            <w:color w:val="01745C"/>
            <w:spacing w:val="-2"/>
            <w:sz w:val="27"/>
            <w:szCs w:val="27"/>
            <w:lang w:eastAsia="ru-RU"/>
          </w:rPr>
          <w:t>п. 100</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28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137. При установке опорных мостовых кранов с какой фактической группой классификации (режима) в пролетах зданий должны быть устроены галереи для прохода вдоль рельсового пути с обеих сторон пролета?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A4 и более.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A6 и более.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A6 и менее.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A4 и менее.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83" w:anchor="/document/99/573275657/XA00MG22OB/" w:tooltip="101.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пунктов 198-214..." w:history="1">
        <w:r w:rsidR="0074576D" w:rsidRPr="0074576D">
          <w:rPr>
            <w:rFonts w:ascii="Times New Roman" w:eastAsia="Times New Roman" w:hAnsi="Times New Roman" w:cs="Times New Roman"/>
            <w:color w:val="01745C"/>
            <w:spacing w:val="-2"/>
            <w:sz w:val="27"/>
            <w:szCs w:val="27"/>
            <w:lang w:eastAsia="ru-RU"/>
          </w:rPr>
          <w:t>п. 101</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28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138. Какое из перечисленных требований к люку (проему) для подъема и опускания грузов, находящегося в перекрытии производственного помещения, указано неверно?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Должен иметь постоянное ограждение высотой не менее 1,1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Обязательное устройство световой сигнализации.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Должен иметь сплошное ограждение понизу на высоту 0,15 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Г) Должен иметь надписи габаритов проема.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85" w:anchor="/document/99/573275657/XA00MES2NB/" w:tooltip="103.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w:history="1">
        <w:r w:rsidR="0074576D" w:rsidRPr="0074576D">
          <w:rPr>
            <w:rFonts w:ascii="Times New Roman" w:eastAsia="Times New Roman" w:hAnsi="Times New Roman" w:cs="Times New Roman"/>
            <w:color w:val="01745C"/>
            <w:spacing w:val="-2"/>
            <w:sz w:val="27"/>
            <w:szCs w:val="27"/>
            <w:lang w:eastAsia="ru-RU"/>
          </w:rPr>
          <w:t>п. 103</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28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139. Кем выдается наряд-допуск на работу вблизи находящихся под напряжением проводов и оборудования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Организацией, эксплуатирующей электростанцию, подстанцию, линию электропередачи.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Ростехнадзором.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Специализированной организацией.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Организацией, эксплуатирующей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87" w:anchor="/document/99/573275657/ZAP2CNE3GN/" w:tooltip="113.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w:history="1">
        <w:r w:rsidR="0074576D" w:rsidRPr="0074576D">
          <w:rPr>
            <w:rFonts w:ascii="Times New Roman" w:eastAsia="Times New Roman" w:hAnsi="Times New Roman" w:cs="Times New Roman"/>
            <w:color w:val="01745C"/>
            <w:spacing w:val="-2"/>
            <w:sz w:val="27"/>
            <w:szCs w:val="27"/>
            <w:lang w:eastAsia="ru-RU"/>
          </w:rPr>
          <w:t>п. 113</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28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140. Сколько высотных засечек положения одного из поясов главной балки делается при проведении статического испытания мостового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Одна.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Две.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Три.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Четыре.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89" w:anchor="/document/99/573275657/" w:history="1">
        <w:r w:rsidR="0074576D" w:rsidRPr="0074576D">
          <w:rPr>
            <w:rFonts w:ascii="Times New Roman" w:eastAsia="Times New Roman" w:hAnsi="Times New Roman" w:cs="Times New Roman"/>
            <w:color w:val="01745C"/>
            <w:spacing w:val="-2"/>
            <w:sz w:val="27"/>
            <w:szCs w:val="27"/>
            <w:lang w:eastAsia="ru-RU"/>
          </w:rPr>
          <w:t>п. 172</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29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141. В каком случае допускается движение стрелового самоходного крана с места при раскачивающемся грузе.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 соответствии с руководством (инструкцией) по эксплуатации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С разрешения инженерно-технического работника, ответственного за безопасное производство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В соответствии с ППР.</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 соответствии с Правилами безопасности опасных производственных объектов, на которых используются подъемные сооружения.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Не допускается ни в каком случае.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91" w:anchor="/document/99/573275657/XA00MA42MN/" w:tooltip="161.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w:history="1">
        <w:r w:rsidR="0074576D" w:rsidRPr="0074576D">
          <w:rPr>
            <w:rFonts w:ascii="Times New Roman" w:eastAsia="Times New Roman" w:hAnsi="Times New Roman" w:cs="Times New Roman"/>
            <w:color w:val="01745C"/>
            <w:spacing w:val="-2"/>
            <w:sz w:val="27"/>
            <w:szCs w:val="27"/>
            <w:lang w:eastAsia="ru-RU"/>
          </w:rPr>
          <w:t>п. 161</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29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142. С помощью чего делается высотная засечка положения одного из поясов главной балки при проведении статического испытания мостового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Лазерным дальномером.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Оптическим прибором.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С помощью металлической струны.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Г) Всего перечисленного.</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93" w:anchor="/document/99/573275657/" w:history="1">
        <w:r w:rsidR="0074576D" w:rsidRPr="0074576D">
          <w:rPr>
            <w:rFonts w:ascii="Times New Roman" w:eastAsia="Times New Roman" w:hAnsi="Times New Roman" w:cs="Times New Roman"/>
            <w:color w:val="01745C"/>
            <w:spacing w:val="-2"/>
            <w:sz w:val="27"/>
            <w:szCs w:val="27"/>
            <w:lang w:eastAsia="ru-RU"/>
          </w:rPr>
          <w:t>п. 172</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29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143. В течение какого времени должен находиться в первоначально поднятом состоянии над землей груз при проведении статического испытания кабельных кранов.</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 течение 10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Б) В течение 20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В течение 30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 течение 60 минут.</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95" w:anchor="/document/99/573275657/" w:history="1">
        <w:r w:rsidR="0074576D" w:rsidRPr="0074576D">
          <w:rPr>
            <w:rFonts w:ascii="Times New Roman" w:eastAsia="Times New Roman" w:hAnsi="Times New Roman" w:cs="Times New Roman"/>
            <w:color w:val="01745C"/>
            <w:spacing w:val="-2"/>
            <w:sz w:val="27"/>
            <w:szCs w:val="27"/>
            <w:lang w:eastAsia="ru-RU"/>
          </w:rPr>
          <w:t>п. 172</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29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144. В каком случае допускается эксплуатация текстильных стропов на полимерной основе?</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Имеются продольные порезы или разрывы ленты, суммарная длина которых превышает 10 % длины ленты ветви стропа.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Присутствует выпучивание нитей из ленты стропа на расстояние более 10 % ширины ленты.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Имеются поверхностные обрывы нитей ленты общей длиной более 10 % ширины ленты, вызванные механическим воздействием (трением) острых кромок груза.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Отсутствует клеймо (бирка) или не читаются сведения о стропе, которые содержат информацию об изготовителе, грузоподъемности.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Д) Эксплуатация запрещается во всех перечисленных случаях.</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97" w:anchor="/document/99/573275657/XA00M882N3/" w:tooltip="273. При осмотре текстильных стропов на полимерной основе должно быть проверено состояние лент, швов, крюков, скоб, замыкающих устройств, обойм, карабинов и мест их креплений. Стропы..." w:history="1">
        <w:r w:rsidR="0074576D" w:rsidRPr="0074576D">
          <w:rPr>
            <w:rFonts w:ascii="Times New Roman" w:eastAsia="Times New Roman" w:hAnsi="Times New Roman" w:cs="Times New Roman"/>
            <w:color w:val="01745C"/>
            <w:spacing w:val="-2"/>
            <w:sz w:val="27"/>
            <w:szCs w:val="27"/>
            <w:lang w:eastAsia="ru-RU"/>
          </w:rPr>
          <w:t>п. 273</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29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145. Согласно требованиям какого документа должна выполняться проверка работоспособности регистратора параметров работы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Руководства (инструкции) по эксплуатации.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Заключения экспертизы промышленной безопасности.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В) Правил безопасности опасных производственных объектов, на которых используются подъемные сооружения.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Паспорта.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299" w:anchor="/document/99/573275657/ZAP26LG3JG/" w:tooltip="268. Проверка работоспособности регистратора параметров работы ПС должна выполняться согласно требованиям его руководства (инструкции) по эксплуатации." w:history="1">
        <w:r w:rsidR="0074576D" w:rsidRPr="0074576D">
          <w:rPr>
            <w:rFonts w:ascii="Times New Roman" w:eastAsia="Times New Roman" w:hAnsi="Times New Roman" w:cs="Times New Roman"/>
            <w:color w:val="01745C"/>
            <w:spacing w:val="-2"/>
            <w:sz w:val="27"/>
            <w:szCs w:val="27"/>
            <w:lang w:eastAsia="ru-RU"/>
          </w:rPr>
          <w:t>п. 268</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0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146. Согласно требованиям какого документа должна выполняться оценка работоспособности ограничителя или указателя опасного приближения к линии электропередачи при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Заключения экспертизы промышленной безопасности.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Правил безопасности опасных производственных объектов, на которых используются подъемные сооружения.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Паспорта.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Руководства (инструкции) по эксплуатации.</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01" w:anchor="/document/99/573275657/ZAP22EG3FA/" w:tooltip="266. Оценка работоспособности ограничителя или указателя опасного приближения к линии электропередачи производится в соответствии с приложением № 9 к настоящим ФНП." w:history="1">
        <w:r w:rsidR="0074576D" w:rsidRPr="0074576D">
          <w:rPr>
            <w:rFonts w:ascii="Times New Roman" w:eastAsia="Times New Roman" w:hAnsi="Times New Roman" w:cs="Times New Roman"/>
            <w:color w:val="01745C"/>
            <w:spacing w:val="-2"/>
            <w:sz w:val="27"/>
            <w:szCs w:val="27"/>
            <w:lang w:eastAsia="ru-RU"/>
          </w:rPr>
          <w:t>п. 266</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0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147. Какие из перечисленных сведений должны быть указаны в инструкциях, определяющих действия работников в аварийных ситуациях в организации, эксплуатирующей ОПО с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Оперативные действия по предотвращению и локализации аварий.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Порядок использования системы пожаротушения в случае локальных возгораний оборудования ОПО.</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Места, отведенные в ОПО, для нахождения ПС в нерабочем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Д) Все перечисленные сведения.</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03" w:anchor="/document/99/573275657/" w:history="1">
        <w:r w:rsidR="0074576D" w:rsidRPr="0074576D">
          <w:rPr>
            <w:rFonts w:ascii="Times New Roman" w:eastAsia="Times New Roman" w:hAnsi="Times New Roman" w:cs="Times New Roman"/>
            <w:color w:val="01745C"/>
            <w:spacing w:val="-2"/>
            <w:sz w:val="27"/>
            <w:szCs w:val="27"/>
            <w:lang w:eastAsia="ru-RU"/>
          </w:rPr>
          <w:t>п. 252-253</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0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148. В течение какого времени груз должен находиться на неподвижном грузонесущем устройстве без смещения грузонесущего устройства и без обнаружения трещин, остаточных деформаций и других повреждений металлоконструкций и механизмов, чтобы строительный подъемник считался выдержавшим статические испытания.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В течение 5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В течение 10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В течение 15 минут.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В течение 20 минут.</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05" w:anchor="/document/99/573275657/" w:history="1">
        <w:r w:rsidR="0074576D" w:rsidRPr="0074576D">
          <w:rPr>
            <w:rFonts w:ascii="Times New Roman" w:eastAsia="Times New Roman" w:hAnsi="Times New Roman" w:cs="Times New Roman"/>
            <w:color w:val="01745C"/>
            <w:spacing w:val="-2"/>
            <w:sz w:val="27"/>
            <w:szCs w:val="27"/>
            <w:lang w:eastAsia="ru-RU"/>
          </w:rPr>
          <w:t>п. 177</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0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149. В каком случае проводятся испытания на устойчивость при повторных технических освидетельствованиях для всех кранов стрелового типа и подъемников (вышек), у которых люлька закреплена на оголовке стрелы.</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По требованию территориального органа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Если это указано в их руководстве (инструкции) по эксплуатации.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По требованию технического руководителя.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Не проводятся ни в каком случае.</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07" w:anchor="/document/99/573275657/" w:history="1">
        <w:r w:rsidR="0074576D" w:rsidRPr="0074576D">
          <w:rPr>
            <w:rFonts w:ascii="Times New Roman" w:eastAsia="Times New Roman" w:hAnsi="Times New Roman" w:cs="Times New Roman"/>
            <w:color w:val="01745C"/>
            <w:spacing w:val="-2"/>
            <w:sz w:val="27"/>
            <w:szCs w:val="27"/>
            <w:lang w:eastAsia="ru-RU"/>
          </w:rPr>
          <w:t>п. 187</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0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lastRenderedPageBreak/>
        <w:t>150. Согласно требованиям какого документа следует выполнять браковку стальных канатов в эксплуатации?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Технологического регламента.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Технического регламента.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Правил безопасности опасных производственных объектов, на которых используются подъемные сооружения.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Проекта.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09" w:anchor="/document/99/573275657/" w:history="1">
        <w:r w:rsidR="0074576D" w:rsidRPr="0074576D">
          <w:rPr>
            <w:rFonts w:ascii="Times New Roman" w:eastAsia="Times New Roman" w:hAnsi="Times New Roman" w:cs="Times New Roman"/>
            <w:color w:val="01745C"/>
            <w:spacing w:val="-2"/>
            <w:sz w:val="27"/>
            <w:szCs w:val="27"/>
            <w:lang w:eastAsia="ru-RU"/>
          </w:rPr>
          <w:t>п. 194</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1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151. Какое количество тупиковых упоров, ограничивающих рабочую зону, обслуживаемую ПС, должно быть установлено на каждой рельсовой нити рельсового пути.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По одному тупиковому упору.</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По два тупиковых упора.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По три тупиковых упора.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По четыре тупиковых упора.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11" w:anchor="/document/99/573275657/ZAP1RNI3DJ/" w:tooltip="200 процентов - для грузопассажирских и фасадных строительных подъемников;" w:history="1">
        <w:r w:rsidR="0074576D" w:rsidRPr="0074576D">
          <w:rPr>
            <w:rFonts w:ascii="Times New Roman" w:eastAsia="Times New Roman" w:hAnsi="Times New Roman" w:cs="Times New Roman"/>
            <w:color w:val="01745C"/>
            <w:spacing w:val="-2"/>
            <w:sz w:val="27"/>
            <w:szCs w:val="27"/>
            <w:lang w:eastAsia="ru-RU"/>
          </w:rPr>
          <w:t>п. 200</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1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152. Кем должен быть обустроен переезд транспортных средств через пути ПС, передвигающихся по наземному рельсовому пути.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Эксплуатирующей организацией.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Проектной организацией.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Экспертной организацией.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Г) Администрацией субъекта, на котором расположено ПС.</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13" w:anchor="/document/99/573275657/" w:history="1">
        <w:r w:rsidR="0074576D" w:rsidRPr="0074576D">
          <w:rPr>
            <w:rFonts w:ascii="Times New Roman" w:eastAsia="Times New Roman" w:hAnsi="Times New Roman" w:cs="Times New Roman"/>
            <w:color w:val="01745C"/>
            <w:spacing w:val="-2"/>
            <w:sz w:val="27"/>
            <w:szCs w:val="27"/>
            <w:lang w:eastAsia="ru-RU"/>
          </w:rPr>
          <w:t>п. 201</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14"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153. Чему равен допустимый остаточный прогиб пролетного строения кранов мостового типа в вертикальной плоскости, где L - пролет крана.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0,002L.</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0,0035L.</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0,005L.</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0,0055L.</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15" w:anchor="/document/99/573275657/XA00MBK2NL/" w:tooltip="276. Остаточный прогиб пролетного строения кранов мостового типа, мм: а) в вертикальной плоскости - 0,0035L; б) в горизонтальной плоскости - 0,002L, где L - пролет крана. Остаточная..." w:history="1">
        <w:r w:rsidR="0074576D" w:rsidRPr="0074576D">
          <w:rPr>
            <w:rFonts w:ascii="Times New Roman" w:eastAsia="Times New Roman" w:hAnsi="Times New Roman" w:cs="Times New Roman"/>
            <w:color w:val="01745C"/>
            <w:spacing w:val="-2"/>
            <w:sz w:val="27"/>
            <w:szCs w:val="27"/>
            <w:lang w:eastAsia="ru-RU"/>
          </w:rPr>
          <w:t>п. 276</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16"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154. Кем выдается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после перестановки их на новый объект.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Инженерно-техническим работником, ответственным за осуществление производственного контроля при эксплуатации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Инженерно-техническим работником, ответственным за содержание ПС в работоспособном состоянии.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В) Инженерно-техническим работником, ответственным за безопасное производство работ с применением ПС.</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Инспектором Ростехнадзора.</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17" w:anchor="/document/99/573275657/XA00M6U2MB/" w:tooltip="136.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 грузоподъемных..." w:history="1">
        <w:r w:rsidR="0074576D" w:rsidRPr="0074576D">
          <w:rPr>
            <w:rFonts w:ascii="Times New Roman" w:eastAsia="Times New Roman" w:hAnsi="Times New Roman" w:cs="Times New Roman"/>
            <w:color w:val="01745C"/>
            <w:spacing w:val="-2"/>
            <w:sz w:val="27"/>
            <w:szCs w:val="27"/>
            <w:lang w:eastAsia="ru-RU"/>
          </w:rPr>
          <w:t>п. 136</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18"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lastRenderedPageBreak/>
        <w:t> </w:t>
      </w:r>
    </w:p>
    <w:p w:rsidR="0074576D" w:rsidRPr="0074576D" w:rsidRDefault="0074576D" w:rsidP="0074576D">
      <w:pPr>
        <w:numPr>
          <w:ilvl w:val="0"/>
          <w:numId w:val="1"/>
        </w:numPr>
        <w:spacing w:after="0" w:line="390" w:lineRule="atLeast"/>
        <w:ind w:left="270"/>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К</w:t>
      </w:r>
      <w:r w:rsidRPr="0074576D">
        <w:rPr>
          <w:rFonts w:ascii="Times New Roman" w:eastAsia="Times New Roman" w:hAnsi="Times New Roman" w:cs="Times New Roman"/>
          <w:b/>
          <w:bCs/>
          <w:spacing w:val="-2"/>
          <w:sz w:val="27"/>
          <w:szCs w:val="27"/>
          <w:lang w:eastAsia="ru-RU"/>
        </w:rPr>
        <w:t>аким документом должна определяться численность инженерно-технических работников эксплуатирующей организации?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А) Внутренним распорядительным актом эксплуатирующей организации.</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Б) Приказом Ростехнадзора.</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Правилами безопасности опасных производственных объектов, на которых используются подъемные сооружения.</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Технологическим регламентом.</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19" w:anchor="/document/99/573275657/ZAP272A3GT/" w:tooltip="148. Численность инженерно-технических работников эксплуатирующей организации должна определяться внутренним распорядительным актом эксплуатирующей организации с учетом требований..." w:history="1">
        <w:r w:rsidR="0074576D" w:rsidRPr="0074576D">
          <w:rPr>
            <w:rFonts w:ascii="Times New Roman" w:eastAsia="Times New Roman" w:hAnsi="Times New Roman" w:cs="Times New Roman"/>
            <w:color w:val="01745C"/>
            <w:spacing w:val="-2"/>
            <w:sz w:val="27"/>
            <w:szCs w:val="27"/>
            <w:lang w:eastAsia="ru-RU"/>
          </w:rPr>
          <w:t>п. 148</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20"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 </w:t>
      </w:r>
    </w:p>
    <w:p w:rsidR="0074576D" w:rsidRPr="0074576D" w:rsidRDefault="0074576D" w:rsidP="0074576D">
      <w:pPr>
        <w:numPr>
          <w:ilvl w:val="0"/>
          <w:numId w:val="2"/>
        </w:numPr>
        <w:spacing w:after="0" w:line="390" w:lineRule="atLeast"/>
        <w:ind w:left="270"/>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Кем должны быть утверждены ППР, ТК на погрузочно-разгрузочные работы и выданы на участки, где будут использоваться ПС, до начала ведения работ?</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А) Проектной организацией.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b/>
          <w:bCs/>
          <w:spacing w:val="-2"/>
          <w:sz w:val="27"/>
          <w:szCs w:val="27"/>
          <w:lang w:eastAsia="ru-RU"/>
        </w:rPr>
        <w:t>Б) Эксплуатирующей ПС организацией.</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В) Ростехнадзором.</w:t>
      </w:r>
    </w:p>
    <w:p w:rsidR="0074576D" w:rsidRPr="0074576D" w:rsidRDefault="0074576D" w:rsidP="0074576D">
      <w:pPr>
        <w:spacing w:after="300" w:line="390" w:lineRule="atLeast"/>
        <w:rPr>
          <w:rFonts w:ascii="Times New Roman" w:eastAsia="Times New Roman" w:hAnsi="Times New Roman" w:cs="Times New Roman"/>
          <w:spacing w:val="-2"/>
          <w:sz w:val="27"/>
          <w:szCs w:val="27"/>
          <w:lang w:eastAsia="ru-RU"/>
        </w:rPr>
      </w:pPr>
      <w:r w:rsidRPr="0074576D">
        <w:rPr>
          <w:rFonts w:ascii="Times New Roman" w:eastAsia="Times New Roman" w:hAnsi="Times New Roman" w:cs="Times New Roman"/>
          <w:spacing w:val="-2"/>
          <w:sz w:val="27"/>
          <w:szCs w:val="27"/>
          <w:lang w:eastAsia="ru-RU"/>
        </w:rPr>
        <w:t>Г) Специализированной организацией.</w:t>
      </w:r>
    </w:p>
    <w:p w:rsidR="0074576D" w:rsidRPr="0074576D" w:rsidRDefault="006056C8" w:rsidP="0074576D">
      <w:pPr>
        <w:spacing w:after="300" w:line="390" w:lineRule="atLeast"/>
        <w:rPr>
          <w:rFonts w:ascii="Times New Roman" w:eastAsia="Times New Roman" w:hAnsi="Times New Roman" w:cs="Times New Roman"/>
          <w:spacing w:val="-2"/>
          <w:sz w:val="27"/>
          <w:szCs w:val="27"/>
          <w:lang w:eastAsia="ru-RU"/>
        </w:rPr>
      </w:pPr>
      <w:hyperlink r:id="rId321" w:anchor="/document/99/573275657/ZAP2ASI3J3/" w:tooltip="157. ППР, ТК на погрузочно-разгрузочные работы должны быть утверждены эксплуатирующей ПС организацией и выданы на участки, где будут использоваться ПС, до начала ведения работ." w:history="1">
        <w:r w:rsidR="0074576D" w:rsidRPr="0074576D">
          <w:rPr>
            <w:rFonts w:ascii="Times New Roman" w:eastAsia="Times New Roman" w:hAnsi="Times New Roman" w:cs="Times New Roman"/>
            <w:color w:val="01745C"/>
            <w:spacing w:val="-2"/>
            <w:sz w:val="27"/>
            <w:szCs w:val="27"/>
            <w:lang w:eastAsia="ru-RU"/>
          </w:rPr>
          <w:t>п. 157</w:t>
        </w:r>
      </w:hyperlink>
      <w:r w:rsidR="0074576D" w:rsidRPr="0074576D">
        <w:rPr>
          <w:rFonts w:ascii="Times New Roman" w:eastAsia="Times New Roman" w:hAnsi="Times New Roman" w:cs="Times New Roman"/>
          <w:spacing w:val="-2"/>
          <w:sz w:val="27"/>
          <w:szCs w:val="27"/>
          <w:lang w:eastAsia="ru-RU"/>
        </w:rPr>
        <w:t> ФНП Правила безопасности опасных производственных объектов, на которых используются подъемные сооружения, утв. </w:t>
      </w:r>
      <w:hyperlink r:id="rId322" w:anchor="/document/99/573275657/" w:history="1">
        <w:r w:rsidR="0074576D" w:rsidRPr="0074576D">
          <w:rPr>
            <w:rFonts w:ascii="Times New Roman" w:eastAsia="Times New Roman" w:hAnsi="Times New Roman" w:cs="Times New Roman"/>
            <w:color w:val="01745C"/>
            <w:spacing w:val="-2"/>
            <w:sz w:val="27"/>
            <w:szCs w:val="27"/>
            <w:lang w:eastAsia="ru-RU"/>
          </w:rPr>
          <w:t>Приказом Ростехнадзора от 26.11.2020 N 461</w:t>
        </w:r>
      </w:hyperlink>
    </w:p>
    <w:p w:rsidR="0074576D" w:rsidRPr="0074576D" w:rsidRDefault="0074576D" w:rsidP="0074576D">
      <w:pPr>
        <w:spacing w:after="0" w:line="240" w:lineRule="auto"/>
        <w:rPr>
          <w:rFonts w:ascii="Times New Roman" w:eastAsia="Times New Roman" w:hAnsi="Times New Roman" w:cs="Times New Roman"/>
          <w:sz w:val="24"/>
          <w:szCs w:val="24"/>
          <w:lang w:eastAsia="ru-RU"/>
        </w:rPr>
      </w:pPr>
      <w:r w:rsidRPr="0074576D">
        <w:rPr>
          <w:rFonts w:ascii="Arial" w:eastAsia="Times New Roman" w:hAnsi="Arial" w:cs="Arial"/>
          <w:color w:val="222222"/>
          <w:sz w:val="21"/>
          <w:szCs w:val="21"/>
          <w:lang w:eastAsia="ru-RU"/>
        </w:rPr>
        <w:br/>
      </w:r>
    </w:p>
    <w:p w:rsidR="0074576D" w:rsidRPr="0074576D" w:rsidRDefault="0074576D" w:rsidP="0074576D">
      <w:pPr>
        <w:spacing w:after="150" w:line="240" w:lineRule="auto"/>
        <w:rPr>
          <w:rFonts w:ascii="Arial" w:eastAsia="Times New Roman" w:hAnsi="Arial" w:cs="Arial"/>
          <w:color w:val="222222"/>
          <w:sz w:val="21"/>
          <w:szCs w:val="21"/>
          <w:lang w:eastAsia="ru-RU"/>
        </w:rPr>
      </w:pPr>
      <w:r w:rsidRPr="0074576D">
        <w:rPr>
          <w:rFonts w:ascii="Arial" w:eastAsia="Times New Roman" w:hAnsi="Arial" w:cs="Arial"/>
          <w:color w:val="222222"/>
          <w:sz w:val="21"/>
          <w:szCs w:val="21"/>
          <w:lang w:eastAsia="ru-RU"/>
        </w:rPr>
        <w:br/>
        <w:t>«Б.9.3. Эксплуатация опасных производственных объектов, на которых используются подъемные сооружения, предназначенные для подъема и перемещения грузов. Вопросы теста с ответами.»</w:t>
      </w:r>
      <w:r w:rsidRPr="0074576D">
        <w:rPr>
          <w:rFonts w:ascii="Arial" w:eastAsia="Times New Roman" w:hAnsi="Arial" w:cs="Arial"/>
          <w:color w:val="222222"/>
          <w:sz w:val="21"/>
          <w:szCs w:val="21"/>
          <w:lang w:eastAsia="ru-RU"/>
        </w:rPr>
        <w:br/>
        <w:t>© Материал из Справочной системы «Промбезопасность».</w:t>
      </w:r>
      <w:r w:rsidRPr="0074576D">
        <w:rPr>
          <w:rFonts w:ascii="Arial" w:eastAsia="Times New Roman" w:hAnsi="Arial" w:cs="Arial"/>
          <w:color w:val="222222"/>
          <w:sz w:val="21"/>
          <w:szCs w:val="21"/>
          <w:lang w:eastAsia="ru-RU"/>
        </w:rPr>
        <w:br/>
        <w:t>Подробнее: </w:t>
      </w:r>
      <w:hyperlink r:id="rId323" w:anchor="/document/16/120708/bssPhr2/?of=copy-1145408551" w:history="1">
        <w:r w:rsidRPr="0074576D">
          <w:rPr>
            <w:rFonts w:ascii="Arial" w:eastAsia="Times New Roman" w:hAnsi="Arial" w:cs="Arial"/>
            <w:color w:val="0047B3"/>
            <w:sz w:val="21"/>
            <w:szCs w:val="21"/>
            <w:lang w:eastAsia="ru-RU"/>
          </w:rPr>
          <w:t>https://1prombez.ru/#/document/16/120708/bssPhr2/?of=copy-1145408551</w:t>
        </w:r>
      </w:hyperlink>
    </w:p>
    <w:p w:rsidR="00F454FE" w:rsidRDefault="00F454FE"/>
    <w:sectPr w:rsidR="00F45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548D"/>
    <w:multiLevelType w:val="multilevel"/>
    <w:tmpl w:val="DBDC0EF0"/>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270177"/>
    <w:multiLevelType w:val="multilevel"/>
    <w:tmpl w:val="E64A5898"/>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10"/>
    <w:rsid w:val="00285F10"/>
    <w:rsid w:val="003E39A5"/>
    <w:rsid w:val="006056C8"/>
    <w:rsid w:val="0074576D"/>
    <w:rsid w:val="00F4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5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7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5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76D"/>
    <w:rPr>
      <w:b/>
      <w:bCs/>
    </w:rPr>
  </w:style>
  <w:style w:type="character" w:styleId="a5">
    <w:name w:val="Hyperlink"/>
    <w:basedOn w:val="a0"/>
    <w:uiPriority w:val="99"/>
    <w:semiHidden/>
    <w:unhideWhenUsed/>
    <w:rsid w:val="0074576D"/>
    <w:rPr>
      <w:color w:val="0000FF"/>
      <w:u w:val="single"/>
    </w:rPr>
  </w:style>
  <w:style w:type="character" w:styleId="a6">
    <w:name w:val="FollowedHyperlink"/>
    <w:basedOn w:val="a0"/>
    <w:uiPriority w:val="99"/>
    <w:semiHidden/>
    <w:unhideWhenUsed/>
    <w:rsid w:val="0074576D"/>
    <w:rPr>
      <w:color w:val="800080"/>
      <w:u w:val="single"/>
    </w:rPr>
  </w:style>
  <w:style w:type="paragraph" w:customStyle="1" w:styleId="copyright-info">
    <w:name w:val="copyright-info"/>
    <w:basedOn w:val="a"/>
    <w:rsid w:val="00745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5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7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5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76D"/>
    <w:rPr>
      <w:b/>
      <w:bCs/>
    </w:rPr>
  </w:style>
  <w:style w:type="character" w:styleId="a5">
    <w:name w:val="Hyperlink"/>
    <w:basedOn w:val="a0"/>
    <w:uiPriority w:val="99"/>
    <w:semiHidden/>
    <w:unhideWhenUsed/>
    <w:rsid w:val="0074576D"/>
    <w:rPr>
      <w:color w:val="0000FF"/>
      <w:u w:val="single"/>
    </w:rPr>
  </w:style>
  <w:style w:type="character" w:styleId="a6">
    <w:name w:val="FollowedHyperlink"/>
    <w:basedOn w:val="a0"/>
    <w:uiPriority w:val="99"/>
    <w:semiHidden/>
    <w:unhideWhenUsed/>
    <w:rsid w:val="0074576D"/>
    <w:rPr>
      <w:color w:val="800080"/>
      <w:u w:val="single"/>
    </w:rPr>
  </w:style>
  <w:style w:type="paragraph" w:customStyle="1" w:styleId="copyright-info">
    <w:name w:val="copyright-info"/>
    <w:basedOn w:val="a"/>
    <w:rsid w:val="00745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68505">
      <w:bodyDiv w:val="1"/>
      <w:marLeft w:val="0"/>
      <w:marRight w:val="0"/>
      <w:marTop w:val="0"/>
      <w:marBottom w:val="0"/>
      <w:divBdr>
        <w:top w:val="none" w:sz="0" w:space="0" w:color="auto"/>
        <w:left w:val="none" w:sz="0" w:space="0" w:color="auto"/>
        <w:bottom w:val="none" w:sz="0" w:space="0" w:color="auto"/>
        <w:right w:val="none" w:sz="0" w:space="0" w:color="auto"/>
      </w:divBdr>
      <w:divsChild>
        <w:div w:id="1681078204">
          <w:marLeft w:val="0"/>
          <w:marRight w:val="0"/>
          <w:marTop w:val="0"/>
          <w:marBottom w:val="0"/>
          <w:divBdr>
            <w:top w:val="none" w:sz="0" w:space="0" w:color="auto"/>
            <w:left w:val="none" w:sz="0" w:space="0" w:color="auto"/>
            <w:bottom w:val="none" w:sz="0" w:space="0" w:color="auto"/>
            <w:right w:val="none" w:sz="0" w:space="0" w:color="auto"/>
          </w:divBdr>
          <w:divsChild>
            <w:div w:id="1957327255">
              <w:marLeft w:val="0"/>
              <w:marRight w:val="0"/>
              <w:marTop w:val="0"/>
              <w:marBottom w:val="0"/>
              <w:divBdr>
                <w:top w:val="none" w:sz="0" w:space="0" w:color="auto"/>
                <w:left w:val="none" w:sz="0" w:space="0" w:color="auto"/>
                <w:bottom w:val="none" w:sz="0" w:space="0" w:color="auto"/>
                <w:right w:val="none" w:sz="0" w:space="0" w:color="auto"/>
              </w:divBdr>
              <w:divsChild>
                <w:div w:id="736709547">
                  <w:marLeft w:val="0"/>
                  <w:marRight w:val="0"/>
                  <w:marTop w:val="0"/>
                  <w:marBottom w:val="0"/>
                  <w:divBdr>
                    <w:top w:val="none" w:sz="0" w:space="0" w:color="auto"/>
                    <w:left w:val="none" w:sz="0" w:space="0" w:color="auto"/>
                    <w:bottom w:val="none" w:sz="0" w:space="0" w:color="auto"/>
                    <w:right w:val="none" w:sz="0" w:space="0" w:color="auto"/>
                  </w:divBdr>
                  <w:divsChild>
                    <w:div w:id="1807239868">
                      <w:marLeft w:val="0"/>
                      <w:marRight w:val="-450"/>
                      <w:marTop w:val="0"/>
                      <w:marBottom w:val="0"/>
                      <w:divBdr>
                        <w:top w:val="none" w:sz="0" w:space="0" w:color="auto"/>
                        <w:left w:val="none" w:sz="0" w:space="0" w:color="auto"/>
                        <w:bottom w:val="none" w:sz="0" w:space="0" w:color="auto"/>
                        <w:right w:val="none" w:sz="0" w:space="0" w:color="auto"/>
                      </w:divBdr>
                      <w:divsChild>
                        <w:div w:id="456685569">
                          <w:marLeft w:val="0"/>
                          <w:marRight w:val="0"/>
                          <w:marTop w:val="0"/>
                          <w:marBottom w:val="0"/>
                          <w:divBdr>
                            <w:top w:val="none" w:sz="0" w:space="0" w:color="auto"/>
                            <w:left w:val="none" w:sz="0" w:space="0" w:color="auto"/>
                            <w:bottom w:val="none" w:sz="0" w:space="0" w:color="auto"/>
                            <w:right w:val="none" w:sz="0" w:space="0" w:color="auto"/>
                          </w:divBdr>
                          <w:divsChild>
                            <w:div w:id="113719654">
                              <w:marLeft w:val="0"/>
                              <w:marRight w:val="0"/>
                              <w:marTop w:val="0"/>
                              <w:marBottom w:val="0"/>
                              <w:divBdr>
                                <w:top w:val="none" w:sz="0" w:space="0" w:color="auto"/>
                                <w:left w:val="none" w:sz="0" w:space="0" w:color="auto"/>
                                <w:bottom w:val="none" w:sz="0" w:space="0" w:color="auto"/>
                                <w:right w:val="none" w:sz="0" w:space="0" w:color="auto"/>
                              </w:divBdr>
                              <w:divsChild>
                                <w:div w:id="1889686621">
                                  <w:marLeft w:val="0"/>
                                  <w:marRight w:val="0"/>
                                  <w:marTop w:val="0"/>
                                  <w:marBottom w:val="480"/>
                                  <w:divBdr>
                                    <w:top w:val="none" w:sz="0" w:space="0" w:color="auto"/>
                                    <w:left w:val="none" w:sz="0" w:space="0" w:color="auto"/>
                                    <w:bottom w:val="none" w:sz="0" w:space="0" w:color="auto"/>
                                    <w:right w:val="none" w:sz="0" w:space="0" w:color="auto"/>
                                  </w:divBdr>
                                </w:div>
                                <w:div w:id="13510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91945">
      <w:bodyDiv w:val="1"/>
      <w:marLeft w:val="0"/>
      <w:marRight w:val="0"/>
      <w:marTop w:val="0"/>
      <w:marBottom w:val="0"/>
      <w:divBdr>
        <w:top w:val="none" w:sz="0" w:space="0" w:color="auto"/>
        <w:left w:val="none" w:sz="0" w:space="0" w:color="auto"/>
        <w:bottom w:val="none" w:sz="0" w:space="0" w:color="auto"/>
        <w:right w:val="none" w:sz="0" w:space="0" w:color="auto"/>
      </w:divBdr>
      <w:divsChild>
        <w:div w:id="906067652">
          <w:marLeft w:val="0"/>
          <w:marRight w:val="0"/>
          <w:marTop w:val="0"/>
          <w:marBottom w:val="0"/>
          <w:divBdr>
            <w:top w:val="none" w:sz="0" w:space="0" w:color="auto"/>
            <w:left w:val="none" w:sz="0" w:space="0" w:color="auto"/>
            <w:bottom w:val="none" w:sz="0" w:space="0" w:color="auto"/>
            <w:right w:val="none" w:sz="0" w:space="0" w:color="auto"/>
          </w:divBdr>
          <w:divsChild>
            <w:div w:id="1412695912">
              <w:marLeft w:val="0"/>
              <w:marRight w:val="0"/>
              <w:marTop w:val="0"/>
              <w:marBottom w:val="0"/>
              <w:divBdr>
                <w:top w:val="none" w:sz="0" w:space="0" w:color="auto"/>
                <w:left w:val="none" w:sz="0" w:space="0" w:color="auto"/>
                <w:bottom w:val="none" w:sz="0" w:space="0" w:color="auto"/>
                <w:right w:val="none" w:sz="0" w:space="0" w:color="auto"/>
              </w:divBdr>
              <w:divsChild>
                <w:div w:id="1852722690">
                  <w:marLeft w:val="0"/>
                  <w:marRight w:val="0"/>
                  <w:marTop w:val="0"/>
                  <w:marBottom w:val="0"/>
                  <w:divBdr>
                    <w:top w:val="none" w:sz="0" w:space="0" w:color="auto"/>
                    <w:left w:val="none" w:sz="0" w:space="0" w:color="auto"/>
                    <w:bottom w:val="none" w:sz="0" w:space="0" w:color="auto"/>
                    <w:right w:val="none" w:sz="0" w:space="0" w:color="auto"/>
                  </w:divBdr>
                  <w:divsChild>
                    <w:div w:id="786198635">
                      <w:marLeft w:val="0"/>
                      <w:marRight w:val="-450"/>
                      <w:marTop w:val="0"/>
                      <w:marBottom w:val="0"/>
                      <w:divBdr>
                        <w:top w:val="none" w:sz="0" w:space="0" w:color="auto"/>
                        <w:left w:val="none" w:sz="0" w:space="0" w:color="auto"/>
                        <w:bottom w:val="none" w:sz="0" w:space="0" w:color="auto"/>
                        <w:right w:val="none" w:sz="0" w:space="0" w:color="auto"/>
                      </w:divBdr>
                      <w:divsChild>
                        <w:div w:id="701322561">
                          <w:marLeft w:val="0"/>
                          <w:marRight w:val="0"/>
                          <w:marTop w:val="0"/>
                          <w:marBottom w:val="0"/>
                          <w:divBdr>
                            <w:top w:val="none" w:sz="0" w:space="0" w:color="auto"/>
                            <w:left w:val="none" w:sz="0" w:space="0" w:color="auto"/>
                            <w:bottom w:val="none" w:sz="0" w:space="0" w:color="auto"/>
                            <w:right w:val="none" w:sz="0" w:space="0" w:color="auto"/>
                          </w:divBdr>
                          <w:divsChild>
                            <w:div w:id="1802309821">
                              <w:marLeft w:val="0"/>
                              <w:marRight w:val="0"/>
                              <w:marTop w:val="0"/>
                              <w:marBottom w:val="0"/>
                              <w:divBdr>
                                <w:top w:val="none" w:sz="0" w:space="0" w:color="auto"/>
                                <w:left w:val="none" w:sz="0" w:space="0" w:color="auto"/>
                                <w:bottom w:val="none" w:sz="0" w:space="0" w:color="auto"/>
                                <w:right w:val="none" w:sz="0" w:space="0" w:color="auto"/>
                              </w:divBdr>
                              <w:divsChild>
                                <w:div w:id="1615088022">
                                  <w:marLeft w:val="0"/>
                                  <w:marRight w:val="0"/>
                                  <w:marTop w:val="0"/>
                                  <w:marBottom w:val="480"/>
                                  <w:divBdr>
                                    <w:top w:val="none" w:sz="0" w:space="0" w:color="auto"/>
                                    <w:left w:val="none" w:sz="0" w:space="0" w:color="auto"/>
                                    <w:bottom w:val="none" w:sz="0" w:space="0" w:color="auto"/>
                                    <w:right w:val="none" w:sz="0" w:space="0" w:color="auto"/>
                                  </w:divBdr>
                                </w:div>
                                <w:div w:id="2094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prombez.ru/" TargetMode="External"/><Relationship Id="rId299" Type="http://schemas.openxmlformats.org/officeDocument/2006/relationships/hyperlink" Target="https://1prombez.ru/" TargetMode="External"/><Relationship Id="rId303" Type="http://schemas.openxmlformats.org/officeDocument/2006/relationships/hyperlink" Target="https://1prombez.ru/" TargetMode="External"/><Relationship Id="rId21" Type="http://schemas.openxmlformats.org/officeDocument/2006/relationships/hyperlink" Target="https://1prombez.ru/" TargetMode="External"/><Relationship Id="rId42" Type="http://schemas.openxmlformats.org/officeDocument/2006/relationships/hyperlink" Target="https://1prombez.ru/" TargetMode="External"/><Relationship Id="rId63" Type="http://schemas.openxmlformats.org/officeDocument/2006/relationships/hyperlink" Target="https://1prombez.ru/" TargetMode="External"/><Relationship Id="rId84" Type="http://schemas.openxmlformats.org/officeDocument/2006/relationships/hyperlink" Target="https://1prombez.ru/" TargetMode="External"/><Relationship Id="rId138" Type="http://schemas.openxmlformats.org/officeDocument/2006/relationships/hyperlink" Target="https://1prombez.ru/" TargetMode="External"/><Relationship Id="rId159" Type="http://schemas.openxmlformats.org/officeDocument/2006/relationships/hyperlink" Target="https://1prombez.ru/" TargetMode="External"/><Relationship Id="rId324" Type="http://schemas.openxmlformats.org/officeDocument/2006/relationships/fontTable" Target="fontTable.xml"/><Relationship Id="rId170" Type="http://schemas.openxmlformats.org/officeDocument/2006/relationships/hyperlink" Target="https://1prombez.ru/" TargetMode="External"/><Relationship Id="rId191" Type="http://schemas.openxmlformats.org/officeDocument/2006/relationships/hyperlink" Target="https://1prombez.ru/" TargetMode="External"/><Relationship Id="rId205" Type="http://schemas.openxmlformats.org/officeDocument/2006/relationships/hyperlink" Target="https://1prombez.ru/" TargetMode="External"/><Relationship Id="rId226" Type="http://schemas.openxmlformats.org/officeDocument/2006/relationships/hyperlink" Target="https://1prombez.ru/" TargetMode="External"/><Relationship Id="rId247" Type="http://schemas.openxmlformats.org/officeDocument/2006/relationships/hyperlink" Target="https://1prombez.ru/" TargetMode="External"/><Relationship Id="rId107" Type="http://schemas.openxmlformats.org/officeDocument/2006/relationships/hyperlink" Target="https://1prombez.ru/" TargetMode="External"/><Relationship Id="rId268" Type="http://schemas.openxmlformats.org/officeDocument/2006/relationships/hyperlink" Target="https://1prombez.ru/" TargetMode="External"/><Relationship Id="rId289" Type="http://schemas.openxmlformats.org/officeDocument/2006/relationships/hyperlink" Target="https://1prombez.ru/" TargetMode="External"/><Relationship Id="rId11" Type="http://schemas.openxmlformats.org/officeDocument/2006/relationships/hyperlink" Target="https://1prombez.ru/" TargetMode="External"/><Relationship Id="rId32" Type="http://schemas.openxmlformats.org/officeDocument/2006/relationships/hyperlink" Target="https://1prombez.ru/" TargetMode="External"/><Relationship Id="rId53" Type="http://schemas.openxmlformats.org/officeDocument/2006/relationships/hyperlink" Target="https://1prombez.ru/" TargetMode="External"/><Relationship Id="rId74" Type="http://schemas.openxmlformats.org/officeDocument/2006/relationships/hyperlink" Target="https://1prombez.ru/" TargetMode="External"/><Relationship Id="rId128" Type="http://schemas.openxmlformats.org/officeDocument/2006/relationships/hyperlink" Target="https://1prombez.ru/" TargetMode="External"/><Relationship Id="rId149" Type="http://schemas.openxmlformats.org/officeDocument/2006/relationships/hyperlink" Target="https://1prombez.ru/" TargetMode="External"/><Relationship Id="rId314" Type="http://schemas.openxmlformats.org/officeDocument/2006/relationships/hyperlink" Target="https://1prombez.ru/" TargetMode="External"/><Relationship Id="rId5" Type="http://schemas.openxmlformats.org/officeDocument/2006/relationships/webSettings" Target="webSettings.xml"/><Relationship Id="rId95" Type="http://schemas.openxmlformats.org/officeDocument/2006/relationships/hyperlink" Target="https://1prombez.ru/" TargetMode="External"/><Relationship Id="rId160" Type="http://schemas.openxmlformats.org/officeDocument/2006/relationships/hyperlink" Target="https://1prombez.ru/" TargetMode="External"/><Relationship Id="rId181" Type="http://schemas.openxmlformats.org/officeDocument/2006/relationships/hyperlink" Target="https://1prombez.ru/" TargetMode="External"/><Relationship Id="rId216" Type="http://schemas.openxmlformats.org/officeDocument/2006/relationships/hyperlink" Target="https://1prombez.ru/" TargetMode="External"/><Relationship Id="rId237" Type="http://schemas.openxmlformats.org/officeDocument/2006/relationships/hyperlink" Target="https://1prombez.ru/" TargetMode="External"/><Relationship Id="rId258" Type="http://schemas.openxmlformats.org/officeDocument/2006/relationships/hyperlink" Target="https://1prombez.ru/" TargetMode="External"/><Relationship Id="rId279" Type="http://schemas.openxmlformats.org/officeDocument/2006/relationships/hyperlink" Target="https://1prombez.ru/" TargetMode="External"/><Relationship Id="rId22" Type="http://schemas.openxmlformats.org/officeDocument/2006/relationships/hyperlink" Target="https://1prombez.ru/" TargetMode="External"/><Relationship Id="rId43" Type="http://schemas.openxmlformats.org/officeDocument/2006/relationships/hyperlink" Target="https://1prombez.ru/" TargetMode="External"/><Relationship Id="rId64" Type="http://schemas.openxmlformats.org/officeDocument/2006/relationships/hyperlink" Target="https://1prombez.ru/" TargetMode="External"/><Relationship Id="rId118" Type="http://schemas.openxmlformats.org/officeDocument/2006/relationships/hyperlink" Target="https://1prombez.ru/" TargetMode="External"/><Relationship Id="rId139" Type="http://schemas.openxmlformats.org/officeDocument/2006/relationships/hyperlink" Target="https://1prombez.ru/" TargetMode="External"/><Relationship Id="rId290" Type="http://schemas.openxmlformats.org/officeDocument/2006/relationships/hyperlink" Target="https://1prombez.ru/" TargetMode="External"/><Relationship Id="rId304" Type="http://schemas.openxmlformats.org/officeDocument/2006/relationships/hyperlink" Target="https://1prombez.ru/" TargetMode="External"/><Relationship Id="rId325" Type="http://schemas.openxmlformats.org/officeDocument/2006/relationships/theme" Target="theme/theme1.xml"/><Relationship Id="rId85" Type="http://schemas.openxmlformats.org/officeDocument/2006/relationships/hyperlink" Target="https://1prombez.ru/" TargetMode="External"/><Relationship Id="rId150" Type="http://schemas.openxmlformats.org/officeDocument/2006/relationships/hyperlink" Target="https://1prombez.ru/" TargetMode="External"/><Relationship Id="rId171" Type="http://schemas.openxmlformats.org/officeDocument/2006/relationships/hyperlink" Target="https://1prombez.ru/" TargetMode="External"/><Relationship Id="rId192" Type="http://schemas.openxmlformats.org/officeDocument/2006/relationships/hyperlink" Target="https://1prombez.ru/" TargetMode="External"/><Relationship Id="rId206" Type="http://schemas.openxmlformats.org/officeDocument/2006/relationships/hyperlink" Target="https://1prombez.ru/" TargetMode="External"/><Relationship Id="rId227" Type="http://schemas.openxmlformats.org/officeDocument/2006/relationships/hyperlink" Target="https://1prombez.ru/" TargetMode="External"/><Relationship Id="rId248" Type="http://schemas.openxmlformats.org/officeDocument/2006/relationships/hyperlink" Target="https://1prombez.ru/" TargetMode="External"/><Relationship Id="rId269" Type="http://schemas.openxmlformats.org/officeDocument/2006/relationships/hyperlink" Target="https://1prombez.ru/" TargetMode="External"/><Relationship Id="rId12" Type="http://schemas.openxmlformats.org/officeDocument/2006/relationships/hyperlink" Target="https://1prombez.ru/" TargetMode="External"/><Relationship Id="rId33" Type="http://schemas.openxmlformats.org/officeDocument/2006/relationships/hyperlink" Target="https://1prombez.ru/" TargetMode="External"/><Relationship Id="rId108" Type="http://schemas.openxmlformats.org/officeDocument/2006/relationships/hyperlink" Target="https://1prombez.ru/" TargetMode="External"/><Relationship Id="rId129" Type="http://schemas.openxmlformats.org/officeDocument/2006/relationships/hyperlink" Target="https://1prombez.ru/" TargetMode="External"/><Relationship Id="rId280" Type="http://schemas.openxmlformats.org/officeDocument/2006/relationships/hyperlink" Target="https://1prombez.ru/" TargetMode="External"/><Relationship Id="rId315" Type="http://schemas.openxmlformats.org/officeDocument/2006/relationships/hyperlink" Target="https://1prombez.ru/" TargetMode="External"/><Relationship Id="rId54" Type="http://schemas.openxmlformats.org/officeDocument/2006/relationships/hyperlink" Target="https://1prombez.ru/" TargetMode="External"/><Relationship Id="rId75" Type="http://schemas.openxmlformats.org/officeDocument/2006/relationships/hyperlink" Target="https://1prombez.ru/" TargetMode="External"/><Relationship Id="rId96" Type="http://schemas.openxmlformats.org/officeDocument/2006/relationships/hyperlink" Target="https://1prombez.ru/" TargetMode="External"/><Relationship Id="rId140" Type="http://schemas.openxmlformats.org/officeDocument/2006/relationships/hyperlink" Target="https://1prombez.ru/" TargetMode="External"/><Relationship Id="rId161" Type="http://schemas.openxmlformats.org/officeDocument/2006/relationships/hyperlink" Target="https://1prombez.ru/" TargetMode="External"/><Relationship Id="rId182" Type="http://schemas.openxmlformats.org/officeDocument/2006/relationships/hyperlink" Target="https://1prombez.ru/" TargetMode="External"/><Relationship Id="rId217" Type="http://schemas.openxmlformats.org/officeDocument/2006/relationships/hyperlink" Target="https://1prombez.ru/" TargetMode="External"/><Relationship Id="rId6" Type="http://schemas.openxmlformats.org/officeDocument/2006/relationships/hyperlink" Target="https://1prombez.ru/" TargetMode="External"/><Relationship Id="rId238" Type="http://schemas.openxmlformats.org/officeDocument/2006/relationships/hyperlink" Target="https://1prombez.ru/" TargetMode="External"/><Relationship Id="rId259" Type="http://schemas.openxmlformats.org/officeDocument/2006/relationships/hyperlink" Target="https://1prombez.ru/" TargetMode="External"/><Relationship Id="rId23" Type="http://schemas.openxmlformats.org/officeDocument/2006/relationships/hyperlink" Target="https://1prombez.ru/" TargetMode="External"/><Relationship Id="rId119" Type="http://schemas.openxmlformats.org/officeDocument/2006/relationships/hyperlink" Target="https://1prombez.ru/" TargetMode="External"/><Relationship Id="rId270" Type="http://schemas.openxmlformats.org/officeDocument/2006/relationships/hyperlink" Target="https://1prombez.ru/" TargetMode="External"/><Relationship Id="rId291" Type="http://schemas.openxmlformats.org/officeDocument/2006/relationships/hyperlink" Target="https://1prombez.ru/" TargetMode="External"/><Relationship Id="rId305" Type="http://schemas.openxmlformats.org/officeDocument/2006/relationships/hyperlink" Target="https://1prombez.ru/" TargetMode="External"/><Relationship Id="rId44" Type="http://schemas.openxmlformats.org/officeDocument/2006/relationships/hyperlink" Target="https://1prombez.ru/" TargetMode="External"/><Relationship Id="rId65" Type="http://schemas.openxmlformats.org/officeDocument/2006/relationships/hyperlink" Target="https://1prombez.ru/" TargetMode="External"/><Relationship Id="rId86" Type="http://schemas.openxmlformats.org/officeDocument/2006/relationships/hyperlink" Target="https://1prombez.ru/" TargetMode="External"/><Relationship Id="rId130" Type="http://schemas.openxmlformats.org/officeDocument/2006/relationships/hyperlink" Target="https://1prombez.ru/" TargetMode="External"/><Relationship Id="rId151" Type="http://schemas.openxmlformats.org/officeDocument/2006/relationships/hyperlink" Target="https://1prombez.ru/" TargetMode="External"/><Relationship Id="rId172" Type="http://schemas.openxmlformats.org/officeDocument/2006/relationships/hyperlink" Target="https://1prombez.ru/" TargetMode="External"/><Relationship Id="rId193" Type="http://schemas.openxmlformats.org/officeDocument/2006/relationships/hyperlink" Target="https://1prombez.ru/" TargetMode="External"/><Relationship Id="rId207" Type="http://schemas.openxmlformats.org/officeDocument/2006/relationships/hyperlink" Target="https://1prombez.ru/" TargetMode="External"/><Relationship Id="rId228" Type="http://schemas.openxmlformats.org/officeDocument/2006/relationships/hyperlink" Target="https://1prombez.ru/" TargetMode="External"/><Relationship Id="rId249" Type="http://schemas.openxmlformats.org/officeDocument/2006/relationships/hyperlink" Target="https://1prombez.ru/" TargetMode="External"/><Relationship Id="rId13" Type="http://schemas.openxmlformats.org/officeDocument/2006/relationships/hyperlink" Target="https://1prombez.ru/" TargetMode="External"/><Relationship Id="rId109" Type="http://schemas.openxmlformats.org/officeDocument/2006/relationships/hyperlink" Target="https://1prombez.ru/" TargetMode="External"/><Relationship Id="rId260" Type="http://schemas.openxmlformats.org/officeDocument/2006/relationships/hyperlink" Target="https://1prombez.ru/" TargetMode="External"/><Relationship Id="rId281" Type="http://schemas.openxmlformats.org/officeDocument/2006/relationships/hyperlink" Target="https://1prombez.ru/" TargetMode="External"/><Relationship Id="rId316" Type="http://schemas.openxmlformats.org/officeDocument/2006/relationships/hyperlink" Target="https://1prombez.ru/" TargetMode="External"/><Relationship Id="rId34" Type="http://schemas.openxmlformats.org/officeDocument/2006/relationships/hyperlink" Target="https://1prombez.ru/" TargetMode="External"/><Relationship Id="rId55" Type="http://schemas.openxmlformats.org/officeDocument/2006/relationships/hyperlink" Target="https://1prombez.ru/" TargetMode="External"/><Relationship Id="rId76" Type="http://schemas.openxmlformats.org/officeDocument/2006/relationships/hyperlink" Target="https://1prombez.ru/" TargetMode="External"/><Relationship Id="rId97" Type="http://schemas.openxmlformats.org/officeDocument/2006/relationships/hyperlink" Target="https://1prombez.ru/" TargetMode="External"/><Relationship Id="rId120" Type="http://schemas.openxmlformats.org/officeDocument/2006/relationships/hyperlink" Target="https://1prombez.ru/" TargetMode="External"/><Relationship Id="rId141" Type="http://schemas.openxmlformats.org/officeDocument/2006/relationships/hyperlink" Target="https://1prombez.ru/" TargetMode="External"/><Relationship Id="rId7" Type="http://schemas.openxmlformats.org/officeDocument/2006/relationships/hyperlink" Target="https://1prombez.ru/" TargetMode="External"/><Relationship Id="rId162" Type="http://schemas.openxmlformats.org/officeDocument/2006/relationships/hyperlink" Target="https://1prombez.ru/" TargetMode="External"/><Relationship Id="rId183" Type="http://schemas.openxmlformats.org/officeDocument/2006/relationships/hyperlink" Target="https://1prombez.ru/" TargetMode="External"/><Relationship Id="rId218" Type="http://schemas.openxmlformats.org/officeDocument/2006/relationships/hyperlink" Target="https://1prombez.ru/" TargetMode="External"/><Relationship Id="rId239" Type="http://schemas.openxmlformats.org/officeDocument/2006/relationships/hyperlink" Target="https://1prombez.ru/" TargetMode="External"/><Relationship Id="rId250" Type="http://schemas.openxmlformats.org/officeDocument/2006/relationships/hyperlink" Target="https://1prombez.ru/" TargetMode="External"/><Relationship Id="rId271" Type="http://schemas.openxmlformats.org/officeDocument/2006/relationships/hyperlink" Target="https://1prombez.ru/" TargetMode="External"/><Relationship Id="rId292" Type="http://schemas.openxmlformats.org/officeDocument/2006/relationships/hyperlink" Target="https://1prombez.ru/" TargetMode="External"/><Relationship Id="rId306" Type="http://schemas.openxmlformats.org/officeDocument/2006/relationships/hyperlink" Target="https://1prombez.ru/" TargetMode="External"/><Relationship Id="rId24" Type="http://schemas.openxmlformats.org/officeDocument/2006/relationships/hyperlink" Target="https://1prombez.ru/" TargetMode="External"/><Relationship Id="rId45" Type="http://schemas.openxmlformats.org/officeDocument/2006/relationships/hyperlink" Target="https://1prombez.ru/" TargetMode="External"/><Relationship Id="rId66" Type="http://schemas.openxmlformats.org/officeDocument/2006/relationships/hyperlink" Target="https://1prombez.ru/" TargetMode="External"/><Relationship Id="rId87" Type="http://schemas.openxmlformats.org/officeDocument/2006/relationships/hyperlink" Target="https://1prombez.ru/" TargetMode="External"/><Relationship Id="rId110" Type="http://schemas.openxmlformats.org/officeDocument/2006/relationships/hyperlink" Target="https://1prombez.ru/" TargetMode="External"/><Relationship Id="rId131" Type="http://schemas.openxmlformats.org/officeDocument/2006/relationships/hyperlink" Target="https://1prombez.ru/" TargetMode="External"/><Relationship Id="rId152" Type="http://schemas.openxmlformats.org/officeDocument/2006/relationships/hyperlink" Target="https://1prombez.ru/" TargetMode="External"/><Relationship Id="rId173" Type="http://schemas.openxmlformats.org/officeDocument/2006/relationships/hyperlink" Target="https://1prombez.ru/" TargetMode="External"/><Relationship Id="rId194" Type="http://schemas.openxmlformats.org/officeDocument/2006/relationships/hyperlink" Target="https://1prombez.ru/" TargetMode="External"/><Relationship Id="rId208" Type="http://schemas.openxmlformats.org/officeDocument/2006/relationships/hyperlink" Target="https://1prombez.ru/" TargetMode="External"/><Relationship Id="rId229" Type="http://schemas.openxmlformats.org/officeDocument/2006/relationships/hyperlink" Target="https://1prombez.ru/" TargetMode="External"/><Relationship Id="rId240" Type="http://schemas.openxmlformats.org/officeDocument/2006/relationships/hyperlink" Target="https://1prombez.ru/" TargetMode="External"/><Relationship Id="rId261" Type="http://schemas.openxmlformats.org/officeDocument/2006/relationships/hyperlink" Target="https://1prombez.ru/" TargetMode="External"/><Relationship Id="rId14" Type="http://schemas.openxmlformats.org/officeDocument/2006/relationships/hyperlink" Target="https://1prombez.ru/" TargetMode="External"/><Relationship Id="rId30" Type="http://schemas.openxmlformats.org/officeDocument/2006/relationships/hyperlink" Target="https://1prombez.ru/" TargetMode="External"/><Relationship Id="rId35" Type="http://schemas.openxmlformats.org/officeDocument/2006/relationships/hyperlink" Target="https://1prombez.ru/" TargetMode="External"/><Relationship Id="rId56" Type="http://schemas.openxmlformats.org/officeDocument/2006/relationships/hyperlink" Target="https://1prombez.ru/" TargetMode="External"/><Relationship Id="rId77" Type="http://schemas.openxmlformats.org/officeDocument/2006/relationships/hyperlink" Target="https://1prombez.ru/" TargetMode="External"/><Relationship Id="rId100" Type="http://schemas.openxmlformats.org/officeDocument/2006/relationships/hyperlink" Target="https://1prombez.ru/" TargetMode="External"/><Relationship Id="rId105" Type="http://schemas.openxmlformats.org/officeDocument/2006/relationships/hyperlink" Target="https://1prombez.ru/" TargetMode="External"/><Relationship Id="rId126" Type="http://schemas.openxmlformats.org/officeDocument/2006/relationships/hyperlink" Target="https://1prombez.ru/" TargetMode="External"/><Relationship Id="rId147" Type="http://schemas.openxmlformats.org/officeDocument/2006/relationships/hyperlink" Target="https://1prombez.ru/" TargetMode="External"/><Relationship Id="rId168" Type="http://schemas.openxmlformats.org/officeDocument/2006/relationships/hyperlink" Target="https://1prombez.ru/" TargetMode="External"/><Relationship Id="rId282" Type="http://schemas.openxmlformats.org/officeDocument/2006/relationships/hyperlink" Target="https://1prombez.ru/" TargetMode="External"/><Relationship Id="rId312" Type="http://schemas.openxmlformats.org/officeDocument/2006/relationships/hyperlink" Target="https://1prombez.ru/" TargetMode="External"/><Relationship Id="rId317" Type="http://schemas.openxmlformats.org/officeDocument/2006/relationships/hyperlink" Target="https://1prombez.ru/" TargetMode="External"/><Relationship Id="rId8" Type="http://schemas.openxmlformats.org/officeDocument/2006/relationships/hyperlink" Target="https://1prombez.ru/" TargetMode="External"/><Relationship Id="rId51" Type="http://schemas.openxmlformats.org/officeDocument/2006/relationships/hyperlink" Target="https://1prombez.ru/" TargetMode="External"/><Relationship Id="rId72" Type="http://schemas.openxmlformats.org/officeDocument/2006/relationships/hyperlink" Target="https://1prombez.ru/" TargetMode="External"/><Relationship Id="rId93" Type="http://schemas.openxmlformats.org/officeDocument/2006/relationships/hyperlink" Target="https://1prombez.ru/" TargetMode="External"/><Relationship Id="rId98" Type="http://schemas.openxmlformats.org/officeDocument/2006/relationships/hyperlink" Target="https://1prombez.ru/" TargetMode="External"/><Relationship Id="rId121" Type="http://schemas.openxmlformats.org/officeDocument/2006/relationships/hyperlink" Target="https://1prombez.ru/" TargetMode="External"/><Relationship Id="rId142" Type="http://schemas.openxmlformats.org/officeDocument/2006/relationships/hyperlink" Target="https://1prombez.ru/" TargetMode="External"/><Relationship Id="rId163" Type="http://schemas.openxmlformats.org/officeDocument/2006/relationships/hyperlink" Target="https://1prombez.ru/" TargetMode="External"/><Relationship Id="rId184" Type="http://schemas.openxmlformats.org/officeDocument/2006/relationships/hyperlink" Target="https://1prombez.ru/" TargetMode="External"/><Relationship Id="rId189" Type="http://schemas.openxmlformats.org/officeDocument/2006/relationships/hyperlink" Target="https://1prombez.ru/" TargetMode="External"/><Relationship Id="rId219" Type="http://schemas.openxmlformats.org/officeDocument/2006/relationships/hyperlink" Target="https://1prombez.ru/" TargetMode="External"/><Relationship Id="rId3" Type="http://schemas.microsoft.com/office/2007/relationships/stylesWithEffects" Target="stylesWithEffects.xml"/><Relationship Id="rId214" Type="http://schemas.openxmlformats.org/officeDocument/2006/relationships/hyperlink" Target="https://1prombez.ru/" TargetMode="External"/><Relationship Id="rId230" Type="http://schemas.openxmlformats.org/officeDocument/2006/relationships/hyperlink" Target="https://1prombez.ru/" TargetMode="External"/><Relationship Id="rId235" Type="http://schemas.openxmlformats.org/officeDocument/2006/relationships/hyperlink" Target="https://1prombez.ru/" TargetMode="External"/><Relationship Id="rId251" Type="http://schemas.openxmlformats.org/officeDocument/2006/relationships/hyperlink" Target="https://1prombez.ru/" TargetMode="External"/><Relationship Id="rId256" Type="http://schemas.openxmlformats.org/officeDocument/2006/relationships/hyperlink" Target="https://1prombez.ru/" TargetMode="External"/><Relationship Id="rId277" Type="http://schemas.openxmlformats.org/officeDocument/2006/relationships/hyperlink" Target="https://1prombez.ru/" TargetMode="External"/><Relationship Id="rId298" Type="http://schemas.openxmlformats.org/officeDocument/2006/relationships/hyperlink" Target="https://1prombez.ru/" TargetMode="External"/><Relationship Id="rId25" Type="http://schemas.openxmlformats.org/officeDocument/2006/relationships/hyperlink" Target="https://1prombez.ru/" TargetMode="External"/><Relationship Id="rId46" Type="http://schemas.openxmlformats.org/officeDocument/2006/relationships/hyperlink" Target="https://1prombez.ru/" TargetMode="External"/><Relationship Id="rId67" Type="http://schemas.openxmlformats.org/officeDocument/2006/relationships/hyperlink" Target="https://1prombez.ru/" TargetMode="External"/><Relationship Id="rId116" Type="http://schemas.openxmlformats.org/officeDocument/2006/relationships/hyperlink" Target="https://1prombez.ru/" TargetMode="External"/><Relationship Id="rId137" Type="http://schemas.openxmlformats.org/officeDocument/2006/relationships/hyperlink" Target="https://1prombez.ru/" TargetMode="External"/><Relationship Id="rId158" Type="http://schemas.openxmlformats.org/officeDocument/2006/relationships/hyperlink" Target="https://1prombez.ru/" TargetMode="External"/><Relationship Id="rId272" Type="http://schemas.openxmlformats.org/officeDocument/2006/relationships/hyperlink" Target="https://1prombez.ru/" TargetMode="External"/><Relationship Id="rId293" Type="http://schemas.openxmlformats.org/officeDocument/2006/relationships/hyperlink" Target="https://1prombez.ru/" TargetMode="External"/><Relationship Id="rId302" Type="http://schemas.openxmlformats.org/officeDocument/2006/relationships/hyperlink" Target="https://1prombez.ru/" TargetMode="External"/><Relationship Id="rId307" Type="http://schemas.openxmlformats.org/officeDocument/2006/relationships/hyperlink" Target="https://1prombez.ru/" TargetMode="External"/><Relationship Id="rId323" Type="http://schemas.openxmlformats.org/officeDocument/2006/relationships/hyperlink" Target="https://1prombez.ru/" TargetMode="External"/><Relationship Id="rId20" Type="http://schemas.openxmlformats.org/officeDocument/2006/relationships/hyperlink" Target="https://1prombez.ru/" TargetMode="External"/><Relationship Id="rId41" Type="http://schemas.openxmlformats.org/officeDocument/2006/relationships/hyperlink" Target="https://1prombez.ru/" TargetMode="External"/><Relationship Id="rId62" Type="http://schemas.openxmlformats.org/officeDocument/2006/relationships/hyperlink" Target="https://1prombez.ru/" TargetMode="External"/><Relationship Id="rId83" Type="http://schemas.openxmlformats.org/officeDocument/2006/relationships/hyperlink" Target="https://1prombez.ru/" TargetMode="External"/><Relationship Id="rId88" Type="http://schemas.openxmlformats.org/officeDocument/2006/relationships/hyperlink" Target="https://1prombez.ru/" TargetMode="External"/><Relationship Id="rId111" Type="http://schemas.openxmlformats.org/officeDocument/2006/relationships/hyperlink" Target="https://1prombez.ru/" TargetMode="External"/><Relationship Id="rId132" Type="http://schemas.openxmlformats.org/officeDocument/2006/relationships/hyperlink" Target="https://1prombez.ru/" TargetMode="External"/><Relationship Id="rId153" Type="http://schemas.openxmlformats.org/officeDocument/2006/relationships/hyperlink" Target="https://1prombez.ru/" TargetMode="External"/><Relationship Id="rId174" Type="http://schemas.openxmlformats.org/officeDocument/2006/relationships/hyperlink" Target="https://1prombez.ru/" TargetMode="External"/><Relationship Id="rId179" Type="http://schemas.openxmlformats.org/officeDocument/2006/relationships/hyperlink" Target="https://1prombez.ru/" TargetMode="External"/><Relationship Id="rId195" Type="http://schemas.openxmlformats.org/officeDocument/2006/relationships/hyperlink" Target="https://1prombez.ru/" TargetMode="External"/><Relationship Id="rId209" Type="http://schemas.openxmlformats.org/officeDocument/2006/relationships/hyperlink" Target="https://1prombez.ru/" TargetMode="External"/><Relationship Id="rId190" Type="http://schemas.openxmlformats.org/officeDocument/2006/relationships/hyperlink" Target="https://1prombez.ru/" TargetMode="External"/><Relationship Id="rId204" Type="http://schemas.openxmlformats.org/officeDocument/2006/relationships/hyperlink" Target="https://1prombez.ru/" TargetMode="External"/><Relationship Id="rId220" Type="http://schemas.openxmlformats.org/officeDocument/2006/relationships/hyperlink" Target="https://1prombez.ru/" TargetMode="External"/><Relationship Id="rId225" Type="http://schemas.openxmlformats.org/officeDocument/2006/relationships/hyperlink" Target="https://1prombez.ru/" TargetMode="External"/><Relationship Id="rId241" Type="http://schemas.openxmlformats.org/officeDocument/2006/relationships/hyperlink" Target="https://1prombez.ru/" TargetMode="External"/><Relationship Id="rId246" Type="http://schemas.openxmlformats.org/officeDocument/2006/relationships/hyperlink" Target="https://1prombez.ru/" TargetMode="External"/><Relationship Id="rId267" Type="http://schemas.openxmlformats.org/officeDocument/2006/relationships/hyperlink" Target="https://1prombez.ru/" TargetMode="External"/><Relationship Id="rId288" Type="http://schemas.openxmlformats.org/officeDocument/2006/relationships/hyperlink" Target="https://1prombez.ru/" TargetMode="External"/><Relationship Id="rId15" Type="http://schemas.openxmlformats.org/officeDocument/2006/relationships/hyperlink" Target="https://1prombez.ru/" TargetMode="External"/><Relationship Id="rId36" Type="http://schemas.openxmlformats.org/officeDocument/2006/relationships/hyperlink" Target="https://1prombez.ru/" TargetMode="External"/><Relationship Id="rId57" Type="http://schemas.openxmlformats.org/officeDocument/2006/relationships/hyperlink" Target="https://1prombez.ru/" TargetMode="External"/><Relationship Id="rId106" Type="http://schemas.openxmlformats.org/officeDocument/2006/relationships/hyperlink" Target="https://1prombez.ru/" TargetMode="External"/><Relationship Id="rId127" Type="http://schemas.openxmlformats.org/officeDocument/2006/relationships/hyperlink" Target="https://1prombez.ru/" TargetMode="External"/><Relationship Id="rId262" Type="http://schemas.openxmlformats.org/officeDocument/2006/relationships/hyperlink" Target="https://1prombez.ru/" TargetMode="External"/><Relationship Id="rId283" Type="http://schemas.openxmlformats.org/officeDocument/2006/relationships/hyperlink" Target="https://1prombez.ru/" TargetMode="External"/><Relationship Id="rId313" Type="http://schemas.openxmlformats.org/officeDocument/2006/relationships/hyperlink" Target="https://1prombez.ru/" TargetMode="External"/><Relationship Id="rId318" Type="http://schemas.openxmlformats.org/officeDocument/2006/relationships/hyperlink" Target="https://1prombez.ru/" TargetMode="External"/><Relationship Id="rId10" Type="http://schemas.openxmlformats.org/officeDocument/2006/relationships/hyperlink" Target="https://1prombez.ru/" TargetMode="External"/><Relationship Id="rId31" Type="http://schemas.openxmlformats.org/officeDocument/2006/relationships/hyperlink" Target="https://1prombez.ru/" TargetMode="External"/><Relationship Id="rId52" Type="http://schemas.openxmlformats.org/officeDocument/2006/relationships/hyperlink" Target="https://1prombez.ru/" TargetMode="External"/><Relationship Id="rId73" Type="http://schemas.openxmlformats.org/officeDocument/2006/relationships/hyperlink" Target="https://1prombez.ru/" TargetMode="External"/><Relationship Id="rId78" Type="http://schemas.openxmlformats.org/officeDocument/2006/relationships/hyperlink" Target="https://1prombez.ru/" TargetMode="External"/><Relationship Id="rId94" Type="http://schemas.openxmlformats.org/officeDocument/2006/relationships/hyperlink" Target="https://1prombez.ru/" TargetMode="External"/><Relationship Id="rId99" Type="http://schemas.openxmlformats.org/officeDocument/2006/relationships/hyperlink" Target="https://1prombez.ru/" TargetMode="External"/><Relationship Id="rId101" Type="http://schemas.openxmlformats.org/officeDocument/2006/relationships/hyperlink" Target="https://1prombez.ru/" TargetMode="External"/><Relationship Id="rId122" Type="http://schemas.openxmlformats.org/officeDocument/2006/relationships/hyperlink" Target="https://1prombez.ru/" TargetMode="External"/><Relationship Id="rId143" Type="http://schemas.openxmlformats.org/officeDocument/2006/relationships/hyperlink" Target="https://1prombez.ru/" TargetMode="External"/><Relationship Id="rId148" Type="http://schemas.openxmlformats.org/officeDocument/2006/relationships/hyperlink" Target="https://1prombez.ru/" TargetMode="External"/><Relationship Id="rId164" Type="http://schemas.openxmlformats.org/officeDocument/2006/relationships/hyperlink" Target="https://1prombez.ru/" TargetMode="External"/><Relationship Id="rId169" Type="http://schemas.openxmlformats.org/officeDocument/2006/relationships/hyperlink" Target="https://1prombez.ru/" TargetMode="External"/><Relationship Id="rId185" Type="http://schemas.openxmlformats.org/officeDocument/2006/relationships/hyperlink" Target="https://1prombez.ru/" TargetMode="External"/><Relationship Id="rId4" Type="http://schemas.openxmlformats.org/officeDocument/2006/relationships/settings" Target="settings.xml"/><Relationship Id="rId9" Type="http://schemas.openxmlformats.org/officeDocument/2006/relationships/hyperlink" Target="https://1prombez.ru/" TargetMode="External"/><Relationship Id="rId180" Type="http://schemas.openxmlformats.org/officeDocument/2006/relationships/hyperlink" Target="https://1prombez.ru/" TargetMode="External"/><Relationship Id="rId210" Type="http://schemas.openxmlformats.org/officeDocument/2006/relationships/hyperlink" Target="https://1prombez.ru/" TargetMode="External"/><Relationship Id="rId215" Type="http://schemas.openxmlformats.org/officeDocument/2006/relationships/hyperlink" Target="https://1prombez.ru/" TargetMode="External"/><Relationship Id="rId236" Type="http://schemas.openxmlformats.org/officeDocument/2006/relationships/hyperlink" Target="https://1prombez.ru/" TargetMode="External"/><Relationship Id="rId257" Type="http://schemas.openxmlformats.org/officeDocument/2006/relationships/hyperlink" Target="https://1prombez.ru/" TargetMode="External"/><Relationship Id="rId278" Type="http://schemas.openxmlformats.org/officeDocument/2006/relationships/hyperlink" Target="https://1prombez.ru/" TargetMode="External"/><Relationship Id="rId26" Type="http://schemas.openxmlformats.org/officeDocument/2006/relationships/hyperlink" Target="https://1prombez.ru/" TargetMode="External"/><Relationship Id="rId231" Type="http://schemas.openxmlformats.org/officeDocument/2006/relationships/hyperlink" Target="https://1prombez.ru/" TargetMode="External"/><Relationship Id="rId252" Type="http://schemas.openxmlformats.org/officeDocument/2006/relationships/hyperlink" Target="https://1prombez.ru/" TargetMode="External"/><Relationship Id="rId273" Type="http://schemas.openxmlformats.org/officeDocument/2006/relationships/hyperlink" Target="https://1prombez.ru/" TargetMode="External"/><Relationship Id="rId294" Type="http://schemas.openxmlformats.org/officeDocument/2006/relationships/hyperlink" Target="https://1prombez.ru/" TargetMode="External"/><Relationship Id="rId308" Type="http://schemas.openxmlformats.org/officeDocument/2006/relationships/hyperlink" Target="https://1prombez.ru/" TargetMode="External"/><Relationship Id="rId47" Type="http://schemas.openxmlformats.org/officeDocument/2006/relationships/hyperlink" Target="https://1prombez.ru/" TargetMode="External"/><Relationship Id="rId68" Type="http://schemas.openxmlformats.org/officeDocument/2006/relationships/hyperlink" Target="https://1prombez.ru/" TargetMode="External"/><Relationship Id="rId89" Type="http://schemas.openxmlformats.org/officeDocument/2006/relationships/hyperlink" Target="https://1prombez.ru/" TargetMode="External"/><Relationship Id="rId112" Type="http://schemas.openxmlformats.org/officeDocument/2006/relationships/hyperlink" Target="https://1prombez.ru/" TargetMode="External"/><Relationship Id="rId133" Type="http://schemas.openxmlformats.org/officeDocument/2006/relationships/hyperlink" Target="https://1prombez.ru/" TargetMode="External"/><Relationship Id="rId154" Type="http://schemas.openxmlformats.org/officeDocument/2006/relationships/hyperlink" Target="https://1prombez.ru/" TargetMode="External"/><Relationship Id="rId175" Type="http://schemas.openxmlformats.org/officeDocument/2006/relationships/hyperlink" Target="https://1prombez.ru/" TargetMode="External"/><Relationship Id="rId196" Type="http://schemas.openxmlformats.org/officeDocument/2006/relationships/hyperlink" Target="https://1prombez.ru/" TargetMode="External"/><Relationship Id="rId200" Type="http://schemas.openxmlformats.org/officeDocument/2006/relationships/hyperlink" Target="https://1prombez.ru/" TargetMode="External"/><Relationship Id="rId16" Type="http://schemas.openxmlformats.org/officeDocument/2006/relationships/hyperlink" Target="https://1prombez.ru/" TargetMode="External"/><Relationship Id="rId221" Type="http://schemas.openxmlformats.org/officeDocument/2006/relationships/hyperlink" Target="https://1prombez.ru/" TargetMode="External"/><Relationship Id="rId242" Type="http://schemas.openxmlformats.org/officeDocument/2006/relationships/hyperlink" Target="https://1prombez.ru/" TargetMode="External"/><Relationship Id="rId263" Type="http://schemas.openxmlformats.org/officeDocument/2006/relationships/hyperlink" Target="https://1prombez.ru/" TargetMode="External"/><Relationship Id="rId284" Type="http://schemas.openxmlformats.org/officeDocument/2006/relationships/hyperlink" Target="https://1prombez.ru/" TargetMode="External"/><Relationship Id="rId319" Type="http://schemas.openxmlformats.org/officeDocument/2006/relationships/hyperlink" Target="https://1prombez.ru/" TargetMode="External"/><Relationship Id="rId37" Type="http://schemas.openxmlformats.org/officeDocument/2006/relationships/hyperlink" Target="https://1prombez.ru/" TargetMode="External"/><Relationship Id="rId58" Type="http://schemas.openxmlformats.org/officeDocument/2006/relationships/hyperlink" Target="https://1prombez.ru/" TargetMode="External"/><Relationship Id="rId79" Type="http://schemas.openxmlformats.org/officeDocument/2006/relationships/hyperlink" Target="https://1prombez.ru/" TargetMode="External"/><Relationship Id="rId102" Type="http://schemas.openxmlformats.org/officeDocument/2006/relationships/hyperlink" Target="https://1prombez.ru/" TargetMode="External"/><Relationship Id="rId123" Type="http://schemas.openxmlformats.org/officeDocument/2006/relationships/hyperlink" Target="https://1prombez.ru/" TargetMode="External"/><Relationship Id="rId144" Type="http://schemas.openxmlformats.org/officeDocument/2006/relationships/hyperlink" Target="https://1prombez.ru/" TargetMode="External"/><Relationship Id="rId90" Type="http://schemas.openxmlformats.org/officeDocument/2006/relationships/hyperlink" Target="https://1prombez.ru/" TargetMode="External"/><Relationship Id="rId165" Type="http://schemas.openxmlformats.org/officeDocument/2006/relationships/hyperlink" Target="https://1prombez.ru/" TargetMode="External"/><Relationship Id="rId186" Type="http://schemas.openxmlformats.org/officeDocument/2006/relationships/hyperlink" Target="https://1prombez.ru/" TargetMode="External"/><Relationship Id="rId211" Type="http://schemas.openxmlformats.org/officeDocument/2006/relationships/hyperlink" Target="https://1prombez.ru/" TargetMode="External"/><Relationship Id="rId232" Type="http://schemas.openxmlformats.org/officeDocument/2006/relationships/hyperlink" Target="https://1prombez.ru/" TargetMode="External"/><Relationship Id="rId253" Type="http://schemas.openxmlformats.org/officeDocument/2006/relationships/hyperlink" Target="https://1prombez.ru/" TargetMode="External"/><Relationship Id="rId274" Type="http://schemas.openxmlformats.org/officeDocument/2006/relationships/hyperlink" Target="https://1prombez.ru/" TargetMode="External"/><Relationship Id="rId295" Type="http://schemas.openxmlformats.org/officeDocument/2006/relationships/hyperlink" Target="https://1prombez.ru/" TargetMode="External"/><Relationship Id="rId309" Type="http://schemas.openxmlformats.org/officeDocument/2006/relationships/hyperlink" Target="https://1prombez.ru/" TargetMode="External"/><Relationship Id="rId27" Type="http://schemas.openxmlformats.org/officeDocument/2006/relationships/hyperlink" Target="https://1prombez.ru/" TargetMode="External"/><Relationship Id="rId48" Type="http://schemas.openxmlformats.org/officeDocument/2006/relationships/hyperlink" Target="https://1prombez.ru/" TargetMode="External"/><Relationship Id="rId69" Type="http://schemas.openxmlformats.org/officeDocument/2006/relationships/hyperlink" Target="https://1prombez.ru/" TargetMode="External"/><Relationship Id="rId113" Type="http://schemas.openxmlformats.org/officeDocument/2006/relationships/hyperlink" Target="https://1prombez.ru/" TargetMode="External"/><Relationship Id="rId134" Type="http://schemas.openxmlformats.org/officeDocument/2006/relationships/hyperlink" Target="https://1prombez.ru/" TargetMode="External"/><Relationship Id="rId320" Type="http://schemas.openxmlformats.org/officeDocument/2006/relationships/hyperlink" Target="https://1prombez.ru/" TargetMode="External"/><Relationship Id="rId80" Type="http://schemas.openxmlformats.org/officeDocument/2006/relationships/hyperlink" Target="https://1prombez.ru/" TargetMode="External"/><Relationship Id="rId155" Type="http://schemas.openxmlformats.org/officeDocument/2006/relationships/hyperlink" Target="https://1prombez.ru/" TargetMode="External"/><Relationship Id="rId176" Type="http://schemas.openxmlformats.org/officeDocument/2006/relationships/hyperlink" Target="https://1prombez.ru/" TargetMode="External"/><Relationship Id="rId197" Type="http://schemas.openxmlformats.org/officeDocument/2006/relationships/hyperlink" Target="https://1prombez.ru/" TargetMode="External"/><Relationship Id="rId201" Type="http://schemas.openxmlformats.org/officeDocument/2006/relationships/hyperlink" Target="https://1prombez.ru/" TargetMode="External"/><Relationship Id="rId222" Type="http://schemas.openxmlformats.org/officeDocument/2006/relationships/hyperlink" Target="https://1prombez.ru/" TargetMode="External"/><Relationship Id="rId243" Type="http://schemas.openxmlformats.org/officeDocument/2006/relationships/hyperlink" Target="https://1prombez.ru/" TargetMode="External"/><Relationship Id="rId264" Type="http://schemas.openxmlformats.org/officeDocument/2006/relationships/hyperlink" Target="https://1prombez.ru/" TargetMode="External"/><Relationship Id="rId285" Type="http://schemas.openxmlformats.org/officeDocument/2006/relationships/hyperlink" Target="https://1prombez.ru/" TargetMode="External"/><Relationship Id="rId17" Type="http://schemas.openxmlformats.org/officeDocument/2006/relationships/hyperlink" Target="https://1prombez.ru/" TargetMode="External"/><Relationship Id="rId38" Type="http://schemas.openxmlformats.org/officeDocument/2006/relationships/hyperlink" Target="https://1prombez.ru/" TargetMode="External"/><Relationship Id="rId59" Type="http://schemas.openxmlformats.org/officeDocument/2006/relationships/hyperlink" Target="https://1prombez.ru/" TargetMode="External"/><Relationship Id="rId103" Type="http://schemas.openxmlformats.org/officeDocument/2006/relationships/hyperlink" Target="https://1prombez.ru/" TargetMode="External"/><Relationship Id="rId124" Type="http://schemas.openxmlformats.org/officeDocument/2006/relationships/hyperlink" Target="https://1prombez.ru/" TargetMode="External"/><Relationship Id="rId310" Type="http://schemas.openxmlformats.org/officeDocument/2006/relationships/hyperlink" Target="https://1prombez.ru/" TargetMode="External"/><Relationship Id="rId70" Type="http://schemas.openxmlformats.org/officeDocument/2006/relationships/hyperlink" Target="https://1prombez.ru/" TargetMode="External"/><Relationship Id="rId91" Type="http://schemas.openxmlformats.org/officeDocument/2006/relationships/hyperlink" Target="https://1prombez.ru/" TargetMode="External"/><Relationship Id="rId145" Type="http://schemas.openxmlformats.org/officeDocument/2006/relationships/hyperlink" Target="https://1prombez.ru/" TargetMode="External"/><Relationship Id="rId166" Type="http://schemas.openxmlformats.org/officeDocument/2006/relationships/hyperlink" Target="https://1prombez.ru/" TargetMode="External"/><Relationship Id="rId187" Type="http://schemas.openxmlformats.org/officeDocument/2006/relationships/hyperlink" Target="https://1prombez.ru/" TargetMode="External"/><Relationship Id="rId1" Type="http://schemas.openxmlformats.org/officeDocument/2006/relationships/numbering" Target="numbering.xml"/><Relationship Id="rId212" Type="http://schemas.openxmlformats.org/officeDocument/2006/relationships/hyperlink" Target="https://1prombez.ru/" TargetMode="External"/><Relationship Id="rId233" Type="http://schemas.openxmlformats.org/officeDocument/2006/relationships/hyperlink" Target="https://1prombez.ru/" TargetMode="External"/><Relationship Id="rId254" Type="http://schemas.openxmlformats.org/officeDocument/2006/relationships/hyperlink" Target="https://1prombez.ru/" TargetMode="External"/><Relationship Id="rId28" Type="http://schemas.openxmlformats.org/officeDocument/2006/relationships/hyperlink" Target="https://1prombez.ru/" TargetMode="External"/><Relationship Id="rId49" Type="http://schemas.openxmlformats.org/officeDocument/2006/relationships/hyperlink" Target="https://1prombez.ru/" TargetMode="External"/><Relationship Id="rId114" Type="http://schemas.openxmlformats.org/officeDocument/2006/relationships/hyperlink" Target="https://1prombez.ru/" TargetMode="External"/><Relationship Id="rId275" Type="http://schemas.openxmlformats.org/officeDocument/2006/relationships/hyperlink" Target="https://1prombez.ru/" TargetMode="External"/><Relationship Id="rId296" Type="http://schemas.openxmlformats.org/officeDocument/2006/relationships/hyperlink" Target="https://1prombez.ru/" TargetMode="External"/><Relationship Id="rId300" Type="http://schemas.openxmlformats.org/officeDocument/2006/relationships/hyperlink" Target="https://1prombez.ru/" TargetMode="External"/><Relationship Id="rId60" Type="http://schemas.openxmlformats.org/officeDocument/2006/relationships/hyperlink" Target="https://1prombez.ru/" TargetMode="External"/><Relationship Id="rId81" Type="http://schemas.openxmlformats.org/officeDocument/2006/relationships/hyperlink" Target="https://1prombez.ru/" TargetMode="External"/><Relationship Id="rId135" Type="http://schemas.openxmlformats.org/officeDocument/2006/relationships/hyperlink" Target="https://1prombez.ru/" TargetMode="External"/><Relationship Id="rId156" Type="http://schemas.openxmlformats.org/officeDocument/2006/relationships/hyperlink" Target="https://1prombez.ru/" TargetMode="External"/><Relationship Id="rId177" Type="http://schemas.openxmlformats.org/officeDocument/2006/relationships/hyperlink" Target="https://1prombez.ru/" TargetMode="External"/><Relationship Id="rId198" Type="http://schemas.openxmlformats.org/officeDocument/2006/relationships/hyperlink" Target="https://1prombez.ru/" TargetMode="External"/><Relationship Id="rId321" Type="http://schemas.openxmlformats.org/officeDocument/2006/relationships/hyperlink" Target="https://1prombez.ru/" TargetMode="External"/><Relationship Id="rId202" Type="http://schemas.openxmlformats.org/officeDocument/2006/relationships/hyperlink" Target="https://1prombez.ru/" TargetMode="External"/><Relationship Id="rId223" Type="http://schemas.openxmlformats.org/officeDocument/2006/relationships/hyperlink" Target="https://1prombez.ru/" TargetMode="External"/><Relationship Id="rId244" Type="http://schemas.openxmlformats.org/officeDocument/2006/relationships/hyperlink" Target="https://1prombez.ru/" TargetMode="External"/><Relationship Id="rId18" Type="http://schemas.openxmlformats.org/officeDocument/2006/relationships/hyperlink" Target="https://1prombez.ru/" TargetMode="External"/><Relationship Id="rId39" Type="http://schemas.openxmlformats.org/officeDocument/2006/relationships/hyperlink" Target="https://1prombez.ru/" TargetMode="External"/><Relationship Id="rId265" Type="http://schemas.openxmlformats.org/officeDocument/2006/relationships/hyperlink" Target="https://1prombez.ru/" TargetMode="External"/><Relationship Id="rId286" Type="http://schemas.openxmlformats.org/officeDocument/2006/relationships/hyperlink" Target="https://1prombez.ru/" TargetMode="External"/><Relationship Id="rId50" Type="http://schemas.openxmlformats.org/officeDocument/2006/relationships/hyperlink" Target="https://1prombez.ru/" TargetMode="External"/><Relationship Id="rId104" Type="http://schemas.openxmlformats.org/officeDocument/2006/relationships/hyperlink" Target="https://1prombez.ru/" TargetMode="External"/><Relationship Id="rId125" Type="http://schemas.openxmlformats.org/officeDocument/2006/relationships/hyperlink" Target="https://1prombez.ru/" TargetMode="External"/><Relationship Id="rId146" Type="http://schemas.openxmlformats.org/officeDocument/2006/relationships/hyperlink" Target="https://1prombez.ru/" TargetMode="External"/><Relationship Id="rId167" Type="http://schemas.openxmlformats.org/officeDocument/2006/relationships/hyperlink" Target="https://1prombez.ru/" TargetMode="External"/><Relationship Id="rId188" Type="http://schemas.openxmlformats.org/officeDocument/2006/relationships/hyperlink" Target="https://1prombez.ru/" TargetMode="External"/><Relationship Id="rId311" Type="http://schemas.openxmlformats.org/officeDocument/2006/relationships/hyperlink" Target="https://1prombez.ru/" TargetMode="External"/><Relationship Id="rId71" Type="http://schemas.openxmlformats.org/officeDocument/2006/relationships/hyperlink" Target="https://1prombez.ru/" TargetMode="External"/><Relationship Id="rId92" Type="http://schemas.openxmlformats.org/officeDocument/2006/relationships/hyperlink" Target="https://1prombez.ru/" TargetMode="External"/><Relationship Id="rId213" Type="http://schemas.openxmlformats.org/officeDocument/2006/relationships/hyperlink" Target="https://1prombez.ru/" TargetMode="External"/><Relationship Id="rId234" Type="http://schemas.openxmlformats.org/officeDocument/2006/relationships/hyperlink" Target="https://1prombez.ru/" TargetMode="External"/><Relationship Id="rId2" Type="http://schemas.openxmlformats.org/officeDocument/2006/relationships/styles" Target="styles.xml"/><Relationship Id="rId29" Type="http://schemas.openxmlformats.org/officeDocument/2006/relationships/hyperlink" Target="https://1prombez.ru/" TargetMode="External"/><Relationship Id="rId255" Type="http://schemas.openxmlformats.org/officeDocument/2006/relationships/hyperlink" Target="https://1prombez.ru/" TargetMode="External"/><Relationship Id="rId276" Type="http://schemas.openxmlformats.org/officeDocument/2006/relationships/hyperlink" Target="https://1prombez.ru/" TargetMode="External"/><Relationship Id="rId297" Type="http://schemas.openxmlformats.org/officeDocument/2006/relationships/hyperlink" Target="https://1prombez.ru/" TargetMode="External"/><Relationship Id="rId40" Type="http://schemas.openxmlformats.org/officeDocument/2006/relationships/hyperlink" Target="https://1prombez.ru/" TargetMode="External"/><Relationship Id="rId115" Type="http://schemas.openxmlformats.org/officeDocument/2006/relationships/hyperlink" Target="https://1prombez.ru/" TargetMode="External"/><Relationship Id="rId136" Type="http://schemas.openxmlformats.org/officeDocument/2006/relationships/hyperlink" Target="https://1prombez.ru/" TargetMode="External"/><Relationship Id="rId157" Type="http://schemas.openxmlformats.org/officeDocument/2006/relationships/hyperlink" Target="https://1prombez.ru/" TargetMode="External"/><Relationship Id="rId178" Type="http://schemas.openxmlformats.org/officeDocument/2006/relationships/hyperlink" Target="https://1prombez.ru/" TargetMode="External"/><Relationship Id="rId301" Type="http://schemas.openxmlformats.org/officeDocument/2006/relationships/hyperlink" Target="https://1prombez.ru/" TargetMode="External"/><Relationship Id="rId322" Type="http://schemas.openxmlformats.org/officeDocument/2006/relationships/hyperlink" Target="https://1prombez.ru/" TargetMode="External"/><Relationship Id="rId61" Type="http://schemas.openxmlformats.org/officeDocument/2006/relationships/hyperlink" Target="https://1prombez.ru/" TargetMode="External"/><Relationship Id="rId82" Type="http://schemas.openxmlformats.org/officeDocument/2006/relationships/hyperlink" Target="https://1prombez.ru/" TargetMode="External"/><Relationship Id="rId199" Type="http://schemas.openxmlformats.org/officeDocument/2006/relationships/hyperlink" Target="https://1prombez.ru/" TargetMode="External"/><Relationship Id="rId203" Type="http://schemas.openxmlformats.org/officeDocument/2006/relationships/hyperlink" Target="https://1prombez.ru/" TargetMode="External"/><Relationship Id="rId19" Type="http://schemas.openxmlformats.org/officeDocument/2006/relationships/hyperlink" Target="https://1prombez.ru/" TargetMode="External"/><Relationship Id="rId224" Type="http://schemas.openxmlformats.org/officeDocument/2006/relationships/hyperlink" Target="https://1prombez.ru/" TargetMode="External"/><Relationship Id="rId245" Type="http://schemas.openxmlformats.org/officeDocument/2006/relationships/hyperlink" Target="https://1prombez.ru/" TargetMode="External"/><Relationship Id="rId266" Type="http://schemas.openxmlformats.org/officeDocument/2006/relationships/hyperlink" Target="https://1prombez.ru/" TargetMode="External"/><Relationship Id="rId287" Type="http://schemas.openxmlformats.org/officeDocument/2006/relationships/hyperlink" Target="https://1promb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19883</Words>
  <Characters>113336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Богатова Елена Михайловна</dc:creator>
  <cp:lastModifiedBy>Вячеслав Григорьев</cp:lastModifiedBy>
  <cp:revision>2</cp:revision>
  <dcterms:created xsi:type="dcterms:W3CDTF">2023-02-21T15:12:00Z</dcterms:created>
  <dcterms:modified xsi:type="dcterms:W3CDTF">2023-02-21T15:12:00Z</dcterms:modified>
</cp:coreProperties>
</file>