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99" w:rsidRPr="002B7362" w:rsidRDefault="00CC6699" w:rsidP="002B7362">
      <w:pPr>
        <w:widowControl w:val="0"/>
        <w:autoSpaceDE w:val="0"/>
        <w:autoSpaceDN w:val="0"/>
        <w:adjustRightInd w:val="0"/>
        <w:spacing w:after="150" w:line="240" w:lineRule="auto"/>
        <w:jc w:val="center"/>
        <w:rPr>
          <w:rFonts w:ascii="Times New Roman" w:hAnsi="Times New Roman" w:cs="Times New Roman"/>
          <w:b/>
          <w:bCs/>
          <w:sz w:val="36"/>
          <w:szCs w:val="36"/>
        </w:rPr>
      </w:pPr>
      <w:r>
        <w:rPr>
          <w:rFonts w:hAnsi="Times New Roman" w:cs="Times New Roman"/>
          <w:b/>
          <w:bCs/>
          <w:color w:val="000000"/>
          <w:sz w:val="24"/>
          <w:szCs w:val="24"/>
        </w:rPr>
        <w:t>ПЛАН</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ВВОДНОГО</w:t>
      </w:r>
      <w:r>
        <w:rPr>
          <w:rFonts w:hAnsi="Times New Roman" w:cs="Times New Roman"/>
          <w:b/>
          <w:bCs/>
          <w:color w:val="000000"/>
          <w:sz w:val="24"/>
          <w:szCs w:val="24"/>
        </w:rPr>
        <w:t xml:space="preserve"> </w:t>
      </w:r>
      <w:r>
        <w:rPr>
          <w:rFonts w:hAnsi="Times New Roman" w:cs="Times New Roman"/>
          <w:b/>
          <w:bCs/>
          <w:color w:val="000000"/>
          <w:sz w:val="24"/>
          <w:szCs w:val="24"/>
        </w:rPr>
        <w:t>ИНСТРУКТАЖА</w:t>
      </w:r>
      <w:r>
        <w:rPr>
          <w:rFonts w:hAnsi="Times New Roman" w:cs="Times New Roman"/>
          <w:b/>
          <w:bCs/>
          <w:color w:val="000000"/>
          <w:sz w:val="24"/>
          <w:szCs w:val="24"/>
        </w:rPr>
        <w:t xml:space="preserve"> </w:t>
      </w:r>
      <w:r>
        <w:rPr>
          <w:rFonts w:hAnsi="Times New Roman" w:cs="Times New Roman"/>
          <w:b/>
          <w:bCs/>
          <w:color w:val="000000"/>
          <w:sz w:val="24"/>
          <w:szCs w:val="24"/>
        </w:rPr>
        <w:t>ПО</w:t>
      </w:r>
      <w:r>
        <w:rPr>
          <w:rFonts w:hAnsi="Times New Roman" w:cs="Times New Roman"/>
          <w:b/>
          <w:bCs/>
          <w:color w:val="000000"/>
          <w:sz w:val="24"/>
          <w:szCs w:val="24"/>
        </w:rPr>
        <w:t xml:space="preserve"> </w:t>
      </w:r>
      <w:r>
        <w:rPr>
          <w:rFonts w:hAnsi="Times New Roman" w:cs="Times New Roman"/>
          <w:b/>
          <w:bCs/>
          <w:color w:val="000000"/>
          <w:sz w:val="24"/>
          <w:szCs w:val="24"/>
        </w:rPr>
        <w:t>ОХРАНЕ</w:t>
      </w:r>
      <w:r>
        <w:rPr>
          <w:rFonts w:hAnsi="Times New Roman" w:cs="Times New Roman"/>
          <w:b/>
          <w:bCs/>
          <w:color w:val="000000"/>
          <w:sz w:val="24"/>
          <w:szCs w:val="24"/>
        </w:rPr>
        <w:t xml:space="preserve"> </w:t>
      </w:r>
      <w:r>
        <w:rPr>
          <w:rFonts w:hAnsi="Times New Roman" w:cs="Times New Roman"/>
          <w:b/>
          <w:bCs/>
          <w:color w:val="000000"/>
          <w:sz w:val="24"/>
          <w:szCs w:val="24"/>
        </w:rPr>
        <w:t>ТРУДА</w:t>
      </w:r>
    </w:p>
    <w:tbl>
      <w:tblPr>
        <w:tblW w:w="0" w:type="auto"/>
        <w:tblLook w:val="0600" w:firstRow="0" w:lastRow="0" w:firstColumn="0" w:lastColumn="0" w:noHBand="1" w:noVBand="1"/>
      </w:tblPr>
      <w:tblGrid>
        <w:gridCol w:w="494"/>
        <w:gridCol w:w="8084"/>
        <w:gridCol w:w="927"/>
      </w:tblGrid>
      <w:tr w:rsidR="00CC6699" w:rsidRPr="002B7362" w:rsidTr="002B7362">
        <w:trPr>
          <w:trHeight w:val="1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rPr>
                <w:rFonts w:ascii="Times New Roman" w:hAnsi="Times New Roman" w:cs="Times New Roman"/>
                <w:sz w:val="24"/>
                <w:szCs w:val="24"/>
              </w:rPr>
            </w:pPr>
            <w:r w:rsidRPr="002B7362">
              <w:rPr>
                <w:rFonts w:ascii="Times New Roman" w:hAnsi="Times New Roman" w:cs="Times New Roman"/>
                <w:b/>
                <w:bCs/>
                <w:color w:val="000000"/>
                <w:sz w:val="24"/>
                <w:szCs w:val="24"/>
              </w:rPr>
              <w:t>№</w:t>
            </w:r>
            <w:r w:rsidRPr="002B7362">
              <w:rPr>
                <w:rFonts w:ascii="Times New Roman" w:hAnsi="Times New Roman" w:cs="Times New Roman"/>
                <w:sz w:val="24"/>
                <w:szCs w:val="24"/>
              </w:rPr>
              <w:br/>
            </w:r>
            <w:r w:rsidRPr="002B7362">
              <w:rPr>
                <w:rFonts w:ascii="Times New Roman"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b/>
                <w:bCs/>
                <w:color w:val="000000"/>
                <w:sz w:val="24"/>
                <w:szCs w:val="24"/>
              </w:rPr>
              <w:t>Содержание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rPr>
                <w:rFonts w:ascii="Times New Roman" w:hAnsi="Times New Roman" w:cs="Times New Roman"/>
                <w:sz w:val="24"/>
                <w:szCs w:val="24"/>
              </w:rPr>
            </w:pPr>
            <w:r w:rsidRPr="002B7362">
              <w:rPr>
                <w:rFonts w:ascii="Times New Roman" w:hAnsi="Times New Roman" w:cs="Times New Roman"/>
                <w:b/>
                <w:bCs/>
                <w:color w:val="000000"/>
                <w:sz w:val="24"/>
                <w:szCs w:val="24"/>
              </w:rPr>
              <w:t>Объем,</w:t>
            </w:r>
            <w:r w:rsidRPr="002B7362">
              <w:rPr>
                <w:rFonts w:ascii="Times New Roman" w:hAnsi="Times New Roman" w:cs="Times New Roman"/>
                <w:sz w:val="24"/>
                <w:szCs w:val="24"/>
              </w:rPr>
              <w:br/>
            </w:r>
            <w:r w:rsidRPr="002B7362">
              <w:rPr>
                <w:rFonts w:ascii="Times New Roman" w:hAnsi="Times New Roman" w:cs="Times New Roman"/>
                <w:b/>
                <w:bCs/>
                <w:color w:val="000000"/>
                <w:sz w:val="24"/>
                <w:szCs w:val="24"/>
              </w:rPr>
              <w:t>часов</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2B7362">
            <w:pPr>
              <w:spacing w:after="0"/>
              <w:rPr>
                <w:rFonts w:ascii="Times New Roman" w:hAnsi="Times New Roman" w:cs="Times New Roman"/>
                <w:sz w:val="24"/>
                <w:szCs w:val="24"/>
                <w:highlight w:val="yellow"/>
              </w:rPr>
            </w:pPr>
            <w:r w:rsidRPr="00EE779B">
              <w:rPr>
                <w:rFonts w:ascii="Times New Roman" w:hAnsi="Times New Roman" w:cs="Times New Roman"/>
                <w:color w:val="000000"/>
                <w:sz w:val="24"/>
                <w:szCs w:val="24"/>
              </w:rPr>
              <w:t>С</w:t>
            </w:r>
            <w:r w:rsidR="00CC6699" w:rsidRPr="00EE779B">
              <w:rPr>
                <w:rFonts w:ascii="Times New Roman" w:hAnsi="Times New Roman" w:cs="Times New Roman"/>
                <w:color w:val="000000"/>
                <w:sz w:val="24"/>
                <w:szCs w:val="24"/>
              </w:rPr>
              <w:t>ведения об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E60F06">
            <w:pPr>
              <w:spacing w:after="0"/>
              <w:rPr>
                <w:rFonts w:ascii="Times New Roman" w:hAnsi="Times New Roman" w:cs="Times New Roman"/>
                <w:sz w:val="24"/>
                <w:szCs w:val="24"/>
                <w:highlight w:val="yellow"/>
              </w:rPr>
            </w:pPr>
            <w:r w:rsidRPr="002B7362">
              <w:rPr>
                <w:rFonts w:ascii="Times New Roman" w:hAnsi="Times New Roman" w:cs="Times New Roman"/>
                <w:sz w:val="24"/>
                <w:szCs w:val="24"/>
              </w:rPr>
              <w:t xml:space="preserve">Политика и цели </w:t>
            </w:r>
            <w:r w:rsidR="00E60F06">
              <w:rPr>
                <w:rFonts w:ascii="Times New Roman" w:hAnsi="Times New Roman" w:cs="Times New Roman"/>
                <w:sz w:val="24"/>
                <w:szCs w:val="24"/>
              </w:rPr>
              <w:t>Общества</w:t>
            </w:r>
            <w:r w:rsidRPr="002B7362">
              <w:rPr>
                <w:rFonts w:ascii="Times New Roman" w:hAnsi="Times New Roman" w:cs="Times New Roman"/>
                <w:sz w:val="24"/>
                <w:szCs w:val="24"/>
              </w:rPr>
              <w:t xml:space="preserve"> в области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732134">
            <w:pPr>
              <w:spacing w:after="0"/>
              <w:rPr>
                <w:rFonts w:ascii="Times New Roman" w:hAnsi="Times New Roman" w:cs="Times New Roman"/>
                <w:sz w:val="24"/>
                <w:szCs w:val="24"/>
                <w:highlight w:val="yellow"/>
              </w:rPr>
            </w:pPr>
            <w:r w:rsidRPr="002B7362">
              <w:rPr>
                <w:rFonts w:ascii="Times New Roman" w:hAnsi="Times New Roman" w:cs="Times New Roman"/>
                <w:color w:val="000000"/>
                <w:sz w:val="24"/>
                <w:szCs w:val="24"/>
              </w:rPr>
              <w:t>Общие правила</w:t>
            </w:r>
            <w:r w:rsidRPr="002B7362">
              <w:rPr>
                <w:rFonts w:ascii="Times New Roman" w:hAnsi="Times New Roman" w:cs="Times New Roman"/>
                <w:sz w:val="24"/>
                <w:szCs w:val="24"/>
              </w:rPr>
              <w:t xml:space="preserve"> </w:t>
            </w:r>
            <w:r w:rsidRPr="002B7362">
              <w:rPr>
                <w:rFonts w:ascii="Times New Roman" w:hAnsi="Times New Roman" w:cs="Times New Roman"/>
                <w:color w:val="000000"/>
                <w:sz w:val="24"/>
                <w:szCs w:val="24"/>
              </w:rPr>
              <w:t xml:space="preserve">поведения работающих на территории </w:t>
            </w:r>
            <w:r w:rsidR="00732134">
              <w:rPr>
                <w:rFonts w:ascii="Times New Roman" w:hAnsi="Times New Roman" w:cs="Times New Roman"/>
                <w:color w:val="000000"/>
                <w:sz w:val="24"/>
                <w:szCs w:val="24"/>
              </w:rPr>
              <w:t>Общества</w:t>
            </w:r>
            <w:r w:rsidRPr="002B7362">
              <w:rPr>
                <w:rFonts w:ascii="Times New Roman" w:hAnsi="Times New Roman" w:cs="Times New Roman"/>
                <w:color w:val="000000"/>
                <w:sz w:val="24"/>
                <w:szCs w:val="24"/>
              </w:rPr>
              <w:t xml:space="preserve"> в производственных и</w:t>
            </w:r>
            <w:r w:rsidRPr="002B7362">
              <w:rPr>
                <w:rFonts w:ascii="Times New Roman" w:hAnsi="Times New Roman" w:cs="Times New Roman"/>
                <w:sz w:val="24"/>
                <w:szCs w:val="24"/>
              </w:rPr>
              <w:t xml:space="preserve"> </w:t>
            </w:r>
            <w:r w:rsidR="00732134">
              <w:rPr>
                <w:rFonts w:ascii="Times New Roman" w:hAnsi="Times New Roman" w:cs="Times New Roman"/>
                <w:color w:val="000000"/>
                <w:sz w:val="24"/>
                <w:szCs w:val="24"/>
              </w:rPr>
              <w:t>вспомогательных помещениях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2B7362"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2B7362">
            <w:pPr>
              <w:spacing w:after="0"/>
              <w:rPr>
                <w:rFonts w:ascii="Times New Roman" w:hAnsi="Times New Roman" w:cs="Times New Roman"/>
                <w:sz w:val="24"/>
                <w:szCs w:val="24"/>
                <w:highlight w:val="yellow"/>
              </w:rPr>
            </w:pPr>
            <w:r w:rsidRPr="002B7362">
              <w:rPr>
                <w:rFonts w:ascii="Times New Roman" w:hAnsi="Times New Roman" w:cs="Times New Roman"/>
                <w:sz w:val="24"/>
                <w:szCs w:val="24"/>
              </w:rPr>
              <w:t>Источники опасности, действующие на всех работников, находящихся на территории Общества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2B7362">
            <w:pPr>
              <w:spacing w:after="0"/>
              <w:rPr>
                <w:rFonts w:ascii="Times New Roman" w:hAnsi="Times New Roman" w:cs="Times New Roman"/>
                <w:sz w:val="24"/>
                <w:szCs w:val="24"/>
              </w:rPr>
            </w:pPr>
            <w:r w:rsidRPr="002B7362">
              <w:rPr>
                <w:rFonts w:ascii="Times New Roman" w:hAnsi="Times New Roman" w:cs="Times New Roman"/>
                <w:color w:val="000000"/>
                <w:sz w:val="24"/>
                <w:szCs w:val="24"/>
              </w:rPr>
              <w:t>Расположение основных</w:t>
            </w:r>
            <w:r w:rsidRPr="002B7362">
              <w:rPr>
                <w:rFonts w:ascii="Times New Roman" w:hAnsi="Times New Roman" w:cs="Times New Roman"/>
                <w:sz w:val="24"/>
                <w:szCs w:val="24"/>
              </w:rPr>
              <w:t xml:space="preserve"> </w:t>
            </w:r>
            <w:r w:rsidRPr="002B7362">
              <w:rPr>
                <w:rFonts w:ascii="Times New Roman" w:hAnsi="Times New Roman" w:cs="Times New Roman"/>
                <w:color w:val="000000"/>
                <w:sz w:val="24"/>
                <w:szCs w:val="24"/>
              </w:rPr>
              <w:t>служб, вспомогательных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2B7362">
            <w:pPr>
              <w:spacing w:after="0"/>
              <w:rPr>
                <w:rFonts w:ascii="Times New Roman" w:hAnsi="Times New Roman" w:cs="Times New Roman"/>
                <w:sz w:val="24"/>
                <w:szCs w:val="24"/>
                <w:highlight w:val="yellow"/>
              </w:rPr>
            </w:pPr>
            <w:r w:rsidRPr="002B7362">
              <w:rPr>
                <w:rFonts w:ascii="Times New Roman" w:hAnsi="Times New Roman" w:cs="Times New Roman"/>
                <w:sz w:val="24"/>
                <w:szCs w:val="24"/>
              </w:rPr>
              <w:t>Средства обеспечения производственной санитарии и личной гигиены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AC1F0D">
            <w:pPr>
              <w:spacing w:after="0"/>
              <w:rPr>
                <w:rFonts w:ascii="Times New Roman" w:hAnsi="Times New Roman" w:cs="Times New Roman"/>
                <w:sz w:val="24"/>
                <w:szCs w:val="24"/>
                <w:highlight w:val="yellow"/>
              </w:rPr>
            </w:pPr>
            <w:r w:rsidRPr="002B7362">
              <w:rPr>
                <w:rFonts w:ascii="Times New Roman" w:hAnsi="Times New Roman" w:cs="Times New Roman"/>
                <w:sz w:val="24"/>
                <w:szCs w:val="24"/>
              </w:rPr>
              <w:t xml:space="preserve">Обстоятельства и причины отдельных характерных несчастных случаев на производстве, </w:t>
            </w:r>
            <w:r w:rsidR="00732134">
              <w:rPr>
                <w:rFonts w:ascii="Times New Roman" w:hAnsi="Times New Roman" w:cs="Times New Roman"/>
                <w:sz w:val="24"/>
                <w:szCs w:val="24"/>
              </w:rPr>
              <w:t>аварий, пожаров, произошедших в</w:t>
            </w:r>
            <w:r w:rsidRPr="002B7362">
              <w:rPr>
                <w:rFonts w:ascii="Times New Roman" w:hAnsi="Times New Roman" w:cs="Times New Roman"/>
                <w:sz w:val="24"/>
                <w:szCs w:val="24"/>
              </w:rPr>
              <w:t xml:space="preserve"> аналогичных </w:t>
            </w:r>
            <w:r w:rsidR="00AC1F0D">
              <w:rPr>
                <w:rFonts w:ascii="Times New Roman" w:hAnsi="Times New Roman" w:cs="Times New Roman"/>
                <w:sz w:val="24"/>
                <w:szCs w:val="24"/>
              </w:rPr>
              <w:t>компаниях</w:t>
            </w:r>
            <w:r w:rsidRPr="002B7362">
              <w:rPr>
                <w:rFonts w:ascii="Times New Roman" w:hAnsi="Times New Roman" w:cs="Times New Roman"/>
                <w:sz w:val="24"/>
                <w:szCs w:val="24"/>
              </w:rPr>
              <w:t xml:space="preserve"> из-за нарушений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E615A3" w:rsidP="002B7362">
            <w:pPr>
              <w:spacing w:after="0"/>
              <w:rPr>
                <w:rFonts w:ascii="Times New Roman" w:hAnsi="Times New Roman" w:cs="Times New Roman"/>
                <w:sz w:val="24"/>
                <w:szCs w:val="24"/>
                <w:highlight w:val="yellow"/>
              </w:rPr>
            </w:pPr>
            <w:r w:rsidRPr="002B7362">
              <w:rPr>
                <w:rFonts w:ascii="Times New Roman" w:hAnsi="Times New Roman" w:cs="Times New Roman"/>
                <w:sz w:val="24"/>
                <w:szCs w:val="24"/>
              </w:rPr>
              <w:t>Действия работников при возникновении возможных аварийных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699" w:rsidRPr="002B7362" w:rsidRDefault="00E615A3" w:rsidP="002B7362">
            <w:pPr>
              <w:spacing w:after="0"/>
              <w:rPr>
                <w:rFonts w:ascii="Times New Roman" w:hAnsi="Times New Roman" w:cs="Times New Roman"/>
                <w:sz w:val="24"/>
                <w:szCs w:val="24"/>
                <w:highlight w:val="yellow"/>
              </w:rPr>
            </w:pPr>
            <w:r w:rsidRPr="002B7362">
              <w:rPr>
                <w:rFonts w:ascii="Times New Roman" w:hAnsi="Times New Roman" w:cs="Times New Roman"/>
                <w:sz w:val="24"/>
                <w:szCs w:val="24"/>
              </w:rPr>
              <w:t>Виды сигнализаций и звуковых оповещений при возникновении аварийных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0,25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699" w:rsidRPr="002B7362" w:rsidRDefault="002B7362" w:rsidP="002B7362">
            <w:pPr>
              <w:spacing w:after="0"/>
              <w:rPr>
                <w:rFonts w:ascii="Times New Roman" w:hAnsi="Times New Roman" w:cs="Times New Roman"/>
                <w:sz w:val="24"/>
                <w:szCs w:val="24"/>
                <w:highlight w:val="yellow"/>
              </w:rPr>
            </w:pPr>
            <w:r w:rsidRPr="002B7362">
              <w:rPr>
                <w:rFonts w:ascii="Times New Roman" w:hAnsi="Times New Roman" w:cs="Times New Roman"/>
                <w:sz w:val="24"/>
                <w:szCs w:val="24"/>
              </w:rPr>
              <w:t>Оказание первой помощи пострадавшим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2B7362" w:rsidRDefault="00CC6699" w:rsidP="002B7362">
            <w:pPr>
              <w:spacing w:after="0"/>
              <w:jc w:val="center"/>
              <w:rPr>
                <w:rFonts w:ascii="Times New Roman" w:hAnsi="Times New Roman" w:cs="Times New Roman"/>
                <w:sz w:val="24"/>
                <w:szCs w:val="24"/>
              </w:rPr>
            </w:pPr>
            <w:r w:rsidRPr="002B7362">
              <w:rPr>
                <w:rFonts w:ascii="Times New Roman" w:hAnsi="Times New Roman" w:cs="Times New Roman"/>
                <w:color w:val="000000"/>
                <w:sz w:val="24"/>
                <w:szCs w:val="24"/>
              </w:rPr>
              <w:t>0,5</w:t>
            </w:r>
          </w:p>
        </w:tc>
      </w:tr>
      <w:tr w:rsidR="00CC6699" w:rsidRPr="002B7362" w:rsidTr="002B73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699" w:rsidRPr="002B7362" w:rsidRDefault="00CC6699" w:rsidP="002B7362">
            <w:pPr>
              <w:spacing w:after="0"/>
              <w:ind w:left="75" w:right="75"/>
              <w:jc w:val="center"/>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C6699" w:rsidRPr="002B7362" w:rsidRDefault="00CC6699" w:rsidP="002B7362">
            <w:pPr>
              <w:spacing w:after="0"/>
              <w:rPr>
                <w:rFonts w:ascii="Times New Roman" w:hAnsi="Times New Roman" w:cs="Times New Roman"/>
                <w:sz w:val="24"/>
                <w:szCs w:val="24"/>
              </w:rPr>
            </w:pPr>
            <w:r w:rsidRPr="002B7362">
              <w:rPr>
                <w:rFonts w:ascii="Times New Roman"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CC6699" w:rsidRPr="00177870" w:rsidRDefault="00CC6699" w:rsidP="00437616">
            <w:pPr>
              <w:pStyle w:val="aa"/>
              <w:numPr>
                <w:ilvl w:val="0"/>
                <w:numId w:val="18"/>
              </w:numPr>
              <w:spacing w:after="0"/>
              <w:ind w:left="251" w:hanging="251"/>
              <w:rPr>
                <w:rFonts w:ascii="Times New Roman" w:hAnsi="Times New Roman" w:cs="Times New Roman"/>
                <w:sz w:val="24"/>
                <w:szCs w:val="24"/>
              </w:rPr>
            </w:pPr>
            <w:r w:rsidRPr="00177870">
              <w:rPr>
                <w:rFonts w:ascii="Times New Roman" w:hAnsi="Times New Roman" w:cs="Times New Roman"/>
                <w:color w:val="000000"/>
                <w:sz w:val="24"/>
                <w:szCs w:val="24"/>
              </w:rPr>
              <w:t>часа</w:t>
            </w:r>
          </w:p>
        </w:tc>
      </w:tr>
    </w:tbl>
    <w:p w:rsidR="00437616" w:rsidRDefault="00437616" w:rsidP="00437616">
      <w:pPr>
        <w:widowControl w:val="0"/>
        <w:autoSpaceDE w:val="0"/>
        <w:autoSpaceDN w:val="0"/>
        <w:adjustRightInd w:val="0"/>
        <w:spacing w:after="150" w:line="240" w:lineRule="auto"/>
        <w:jc w:val="center"/>
        <w:rPr>
          <w:rFonts w:ascii="Times New Roman" w:hAnsi="Times New Roman" w:cs="Times New Roman"/>
          <w:b/>
          <w:bCs/>
          <w:sz w:val="36"/>
          <w:szCs w:val="36"/>
        </w:rPr>
      </w:pPr>
    </w:p>
    <w:p w:rsidR="00CC6699" w:rsidRPr="00437616" w:rsidRDefault="00437616" w:rsidP="00437616">
      <w:pPr>
        <w:widowControl w:val="0"/>
        <w:autoSpaceDE w:val="0"/>
        <w:autoSpaceDN w:val="0"/>
        <w:adjustRightInd w:val="0"/>
        <w:spacing w:after="150" w:line="240" w:lineRule="auto"/>
        <w:jc w:val="center"/>
        <w:rPr>
          <w:rFonts w:ascii="Times New Roman" w:hAnsi="Times New Roman" w:cs="Times New Roman"/>
          <w:b/>
          <w:bCs/>
          <w:sz w:val="28"/>
          <w:szCs w:val="28"/>
        </w:rPr>
      </w:pPr>
      <w:bookmarkStart w:id="0" w:name="_GoBack"/>
      <w:r w:rsidRPr="00437616">
        <w:rPr>
          <w:rFonts w:ascii="Times New Roman" w:hAnsi="Times New Roman" w:cs="Times New Roman"/>
          <w:b/>
          <w:bCs/>
          <w:sz w:val="28"/>
          <w:szCs w:val="28"/>
        </w:rPr>
        <w:t>Программа вводного инструктажа по охране труда</w:t>
      </w:r>
    </w:p>
    <w:bookmarkEnd w:id="0"/>
    <w:p w:rsidR="009E506D" w:rsidRPr="00437616" w:rsidRDefault="002B3D97" w:rsidP="00437616">
      <w:pPr>
        <w:pStyle w:val="aa"/>
        <w:widowControl w:val="0"/>
        <w:numPr>
          <w:ilvl w:val="0"/>
          <w:numId w:val="4"/>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b/>
          <w:sz w:val="24"/>
          <w:szCs w:val="24"/>
        </w:rPr>
        <w:t xml:space="preserve">Сведения об </w:t>
      </w:r>
      <w:r w:rsidR="00E60F06">
        <w:rPr>
          <w:rFonts w:ascii="Times New Roman" w:hAnsi="Times New Roman" w:cs="Times New Roman"/>
          <w:b/>
          <w:sz w:val="24"/>
          <w:szCs w:val="24"/>
        </w:rPr>
        <w:t>Обществе</w:t>
      </w:r>
    </w:p>
    <w:p w:rsidR="00FE0F64" w:rsidRPr="00437616" w:rsidRDefault="00FE0F64" w:rsidP="00E60F06">
      <w:pPr>
        <w:pStyle w:val="aa"/>
        <w:widowControl w:val="0"/>
        <w:numPr>
          <w:ilvl w:val="1"/>
          <w:numId w:val="23"/>
        </w:numPr>
        <w:autoSpaceDE w:val="0"/>
        <w:autoSpaceDN w:val="0"/>
        <w:adjustRightInd w:val="0"/>
        <w:spacing w:after="150" w:line="240" w:lineRule="auto"/>
        <w:ind w:left="0" w:firstLine="709"/>
        <w:jc w:val="both"/>
        <w:rPr>
          <w:rFonts w:ascii="Times New Roman" w:hAnsi="Times New Roman" w:cs="Times New Roman"/>
          <w:sz w:val="24"/>
          <w:szCs w:val="24"/>
          <w:highlight w:val="lightGray"/>
        </w:rPr>
      </w:pPr>
      <w:r w:rsidRPr="00437616">
        <w:rPr>
          <w:rFonts w:ascii="Times New Roman" w:eastAsia="Times New Roman" w:hAnsi="Times New Roman" w:cs="Times New Roman"/>
          <w:sz w:val="24"/>
          <w:szCs w:val="24"/>
        </w:rPr>
        <w:t xml:space="preserve">Компания </w:t>
      </w:r>
      <w:r w:rsidR="00E60F06">
        <w:rPr>
          <w:rFonts w:ascii="Times New Roman" w:eastAsia="Times New Roman" w:hAnsi="Times New Roman" w:cs="Times New Roman"/>
          <w:sz w:val="24"/>
          <w:szCs w:val="24"/>
        </w:rPr>
        <w:t>…</w:t>
      </w:r>
    </w:p>
    <w:p w:rsidR="002B7362" w:rsidRPr="00437616" w:rsidRDefault="008B5914" w:rsidP="00437616">
      <w:pPr>
        <w:pStyle w:val="aa"/>
        <w:widowControl w:val="0"/>
        <w:numPr>
          <w:ilvl w:val="0"/>
          <w:numId w:val="4"/>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b/>
          <w:sz w:val="24"/>
          <w:szCs w:val="24"/>
        </w:rPr>
        <w:t xml:space="preserve">Политика </w:t>
      </w:r>
      <w:r w:rsidR="002B7362" w:rsidRPr="00437616">
        <w:rPr>
          <w:rFonts w:ascii="Times New Roman" w:hAnsi="Times New Roman" w:cs="Times New Roman"/>
          <w:b/>
          <w:sz w:val="24"/>
          <w:szCs w:val="24"/>
        </w:rPr>
        <w:t xml:space="preserve">и цели </w:t>
      </w:r>
      <w:r w:rsidR="0063408F" w:rsidRPr="00437616">
        <w:rPr>
          <w:rFonts w:ascii="Times New Roman" w:hAnsi="Times New Roman" w:cs="Times New Roman"/>
          <w:b/>
          <w:sz w:val="24"/>
          <w:szCs w:val="24"/>
        </w:rPr>
        <w:t>Общества</w:t>
      </w:r>
      <w:r w:rsidRPr="00437616">
        <w:rPr>
          <w:rFonts w:ascii="Times New Roman" w:hAnsi="Times New Roman" w:cs="Times New Roman"/>
          <w:b/>
          <w:sz w:val="24"/>
          <w:szCs w:val="24"/>
        </w:rPr>
        <w:t xml:space="preserve"> в области охраны труда</w:t>
      </w:r>
    </w:p>
    <w:p w:rsidR="002B7362" w:rsidRPr="00437616" w:rsidRDefault="00A37801" w:rsidP="00437616">
      <w:pPr>
        <w:pStyle w:val="aa"/>
        <w:widowControl w:val="0"/>
        <w:numPr>
          <w:ilvl w:val="1"/>
          <w:numId w:val="24"/>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sz w:val="24"/>
          <w:szCs w:val="24"/>
        </w:rPr>
        <w:t xml:space="preserve">Политика </w:t>
      </w:r>
      <w:r w:rsidR="004B10E6" w:rsidRPr="00437616">
        <w:rPr>
          <w:rFonts w:ascii="Times New Roman" w:hAnsi="Times New Roman" w:cs="Times New Roman"/>
          <w:sz w:val="24"/>
          <w:szCs w:val="24"/>
        </w:rPr>
        <w:t xml:space="preserve">Общества </w:t>
      </w:r>
      <w:r w:rsidR="0061250C" w:rsidRPr="00437616">
        <w:rPr>
          <w:rFonts w:ascii="Times New Roman" w:hAnsi="Times New Roman" w:cs="Times New Roman"/>
          <w:sz w:val="24"/>
          <w:szCs w:val="24"/>
        </w:rPr>
        <w:t>в области охраны труда – публичная декларация</w:t>
      </w:r>
      <w:r w:rsidR="001D1530" w:rsidRPr="00437616">
        <w:rPr>
          <w:rFonts w:ascii="Times New Roman" w:hAnsi="Times New Roman" w:cs="Times New Roman"/>
          <w:sz w:val="24"/>
          <w:szCs w:val="24"/>
        </w:rPr>
        <w:t xml:space="preserve"> </w:t>
      </w:r>
      <w:r w:rsidR="004B10E6" w:rsidRPr="00437616">
        <w:rPr>
          <w:rFonts w:ascii="Times New Roman" w:hAnsi="Times New Roman" w:cs="Times New Roman"/>
          <w:sz w:val="24"/>
          <w:szCs w:val="24"/>
        </w:rPr>
        <w:t>Общества</w:t>
      </w:r>
      <w:r w:rsidR="001D1530" w:rsidRPr="00437616">
        <w:rPr>
          <w:rFonts w:ascii="Times New Roman" w:hAnsi="Times New Roman" w:cs="Times New Roman"/>
          <w:sz w:val="24"/>
          <w:szCs w:val="24"/>
        </w:rPr>
        <w:t xml:space="preserve"> о намерении и гарантированном выполнении им государственных нормативных требований охраны труда и добровольно принятых на себя обязательств.</w:t>
      </w:r>
    </w:p>
    <w:p w:rsidR="001D1530" w:rsidRPr="00437616" w:rsidRDefault="001D1530" w:rsidP="00437616">
      <w:pPr>
        <w:pStyle w:val="aa"/>
        <w:widowControl w:val="0"/>
        <w:numPr>
          <w:ilvl w:val="1"/>
          <w:numId w:val="24"/>
        </w:numPr>
        <w:autoSpaceDE w:val="0"/>
        <w:autoSpaceDN w:val="0"/>
        <w:adjustRightInd w:val="0"/>
        <w:spacing w:after="0" w:line="240" w:lineRule="auto"/>
        <w:ind w:left="0" w:firstLine="709"/>
        <w:jc w:val="both"/>
        <w:rPr>
          <w:rFonts w:ascii="Times New Roman" w:hAnsi="Times New Roman" w:cs="Times New Roman"/>
          <w:b/>
          <w:sz w:val="24"/>
          <w:szCs w:val="24"/>
        </w:rPr>
      </w:pPr>
      <w:r w:rsidRPr="00437616">
        <w:rPr>
          <w:rFonts w:ascii="Times New Roman" w:hAnsi="Times New Roman" w:cs="Times New Roman"/>
          <w:sz w:val="24"/>
          <w:szCs w:val="24"/>
        </w:rPr>
        <w:t>Полити</w:t>
      </w:r>
      <w:r w:rsidR="00A37801" w:rsidRPr="00437616">
        <w:rPr>
          <w:rFonts w:ascii="Times New Roman" w:hAnsi="Times New Roman" w:cs="Times New Roman"/>
          <w:sz w:val="24"/>
          <w:szCs w:val="24"/>
        </w:rPr>
        <w:t xml:space="preserve">ка </w:t>
      </w:r>
      <w:r w:rsidRPr="00437616">
        <w:rPr>
          <w:rFonts w:ascii="Times New Roman" w:hAnsi="Times New Roman" w:cs="Times New Roman"/>
          <w:sz w:val="24"/>
          <w:szCs w:val="24"/>
        </w:rPr>
        <w:t>по охране труда:</w:t>
      </w:r>
    </w:p>
    <w:p w:rsidR="007E6BEA" w:rsidRPr="00437616" w:rsidRDefault="001D1530" w:rsidP="00437616">
      <w:pPr>
        <w:pStyle w:val="ConsPlusNormal"/>
        <w:numPr>
          <w:ilvl w:val="0"/>
          <w:numId w:val="5"/>
        </w:numPr>
        <w:ind w:left="0" w:firstLine="709"/>
        <w:jc w:val="both"/>
      </w:pPr>
      <w:r w:rsidRPr="00437616">
        <w:t>направлена на сохранение жизни и здоровья работников в процессе их трудовой деятельности</w:t>
      </w:r>
      <w:r w:rsidR="007E6BEA" w:rsidRPr="00437616">
        <w:t>;</w:t>
      </w:r>
    </w:p>
    <w:p w:rsidR="007E6BEA" w:rsidRPr="00437616" w:rsidRDefault="001D1530" w:rsidP="00437616">
      <w:pPr>
        <w:pStyle w:val="ConsPlusNormal"/>
        <w:numPr>
          <w:ilvl w:val="0"/>
          <w:numId w:val="5"/>
        </w:numPr>
        <w:ind w:left="0" w:firstLine="709"/>
        <w:jc w:val="both"/>
      </w:pPr>
      <w:r w:rsidRPr="00437616">
        <w:t>направлена на обеспечение безопасных условий труда, управление рисками производственного травматизма и профессиональной заболеваемости;</w:t>
      </w:r>
    </w:p>
    <w:p w:rsidR="007E6BEA" w:rsidRPr="00437616" w:rsidRDefault="001D1530" w:rsidP="00437616">
      <w:pPr>
        <w:pStyle w:val="ConsPlusNormal"/>
        <w:numPr>
          <w:ilvl w:val="0"/>
          <w:numId w:val="5"/>
        </w:numPr>
        <w:ind w:left="0" w:firstLine="709"/>
        <w:jc w:val="both"/>
      </w:pPr>
      <w:r w:rsidRPr="00437616">
        <w:t xml:space="preserve">соответствует специфике экономической деятельности и организации работ </w:t>
      </w:r>
      <w:r w:rsidR="007E6BEA" w:rsidRPr="00437616">
        <w:t>в Обществе</w:t>
      </w:r>
      <w:r w:rsidRPr="00437616">
        <w:t>, особенностям профессиональных рисков и возможностям управления охраной труда;</w:t>
      </w:r>
    </w:p>
    <w:p w:rsidR="007E6BEA" w:rsidRPr="00437616" w:rsidRDefault="001D1530" w:rsidP="00437616">
      <w:pPr>
        <w:pStyle w:val="ConsPlusNormal"/>
        <w:numPr>
          <w:ilvl w:val="0"/>
          <w:numId w:val="5"/>
        </w:numPr>
        <w:ind w:left="0" w:firstLine="709"/>
        <w:jc w:val="both"/>
      </w:pPr>
      <w:r w:rsidRPr="00437616">
        <w:t>отражает цели в области охраны труда;</w:t>
      </w:r>
    </w:p>
    <w:p w:rsidR="002B7362" w:rsidRPr="00437616" w:rsidRDefault="001D1530" w:rsidP="00437616">
      <w:pPr>
        <w:pStyle w:val="ConsPlusNormal"/>
        <w:numPr>
          <w:ilvl w:val="0"/>
          <w:numId w:val="5"/>
        </w:numPr>
        <w:ind w:left="0" w:firstLine="709"/>
        <w:jc w:val="both"/>
      </w:pPr>
      <w:r w:rsidRPr="00437616">
        <w:t xml:space="preserve">включает обязательства </w:t>
      </w:r>
      <w:r w:rsidR="004B10E6" w:rsidRPr="00437616">
        <w:t>Общества</w:t>
      </w:r>
      <w:r w:rsidRPr="00437616">
        <w:t xml:space="preserve"> по устранению опасностей и снижению уровней профессион</w:t>
      </w:r>
      <w:r w:rsidR="004B10E6" w:rsidRPr="00437616">
        <w:t>альных рисков на рабочих местах</w:t>
      </w:r>
      <w:r w:rsidRPr="00437616">
        <w:t>.</w:t>
      </w:r>
    </w:p>
    <w:p w:rsidR="0061250C" w:rsidRPr="00437616" w:rsidRDefault="004B10E6" w:rsidP="00437616">
      <w:pPr>
        <w:pStyle w:val="ConsPlusNormal"/>
        <w:numPr>
          <w:ilvl w:val="1"/>
          <w:numId w:val="24"/>
        </w:numPr>
        <w:ind w:left="0" w:firstLine="709"/>
        <w:jc w:val="both"/>
      </w:pPr>
      <w:r w:rsidRPr="00437616">
        <w:t>Цели Общества в области охраны труда:</w:t>
      </w:r>
    </w:p>
    <w:p w:rsidR="007E6BEA" w:rsidRPr="00437616" w:rsidRDefault="004B10E6" w:rsidP="00437616">
      <w:pPr>
        <w:pStyle w:val="ConsPlusNormal"/>
        <w:numPr>
          <w:ilvl w:val="0"/>
          <w:numId w:val="6"/>
        </w:numPr>
        <w:ind w:left="0" w:firstLine="709"/>
        <w:jc w:val="both"/>
      </w:pPr>
      <w:r w:rsidRPr="00437616">
        <w:t>обеспечение безопасности и здоровья сотрудников в процессе трудовой деятельности;</w:t>
      </w:r>
    </w:p>
    <w:p w:rsidR="007E6BEA" w:rsidRPr="00437616" w:rsidRDefault="004B10E6" w:rsidP="00437616">
      <w:pPr>
        <w:pStyle w:val="ConsPlusNormal"/>
        <w:numPr>
          <w:ilvl w:val="0"/>
          <w:numId w:val="6"/>
        </w:numPr>
        <w:ind w:left="0" w:firstLine="709"/>
        <w:jc w:val="both"/>
      </w:pPr>
      <w:r w:rsidRPr="00437616">
        <w:lastRenderedPageBreak/>
        <w:t>стремление к нулевому травматизму, исключение чрезвычайных ситуаций;</w:t>
      </w:r>
    </w:p>
    <w:p w:rsidR="007E6BEA" w:rsidRPr="00437616" w:rsidRDefault="004B10E6" w:rsidP="00437616">
      <w:pPr>
        <w:pStyle w:val="ConsPlusNormal"/>
        <w:numPr>
          <w:ilvl w:val="0"/>
          <w:numId w:val="6"/>
        </w:numPr>
        <w:ind w:left="0" w:firstLine="709"/>
        <w:jc w:val="both"/>
      </w:pPr>
      <w:r w:rsidRPr="00437616">
        <w:t>предотвращение возникновен</w:t>
      </w:r>
      <w:r w:rsidR="006A7278" w:rsidRPr="00437616">
        <w:t>ия профессиональных заболеваний;</w:t>
      </w:r>
    </w:p>
    <w:p w:rsidR="002B7362" w:rsidRPr="00437616" w:rsidRDefault="006A7278" w:rsidP="00437616">
      <w:pPr>
        <w:pStyle w:val="ConsPlusNormal"/>
        <w:numPr>
          <w:ilvl w:val="0"/>
          <w:numId w:val="6"/>
        </w:numPr>
        <w:ind w:left="0" w:firstLine="709"/>
        <w:jc w:val="both"/>
      </w:pPr>
      <w:r w:rsidRPr="00437616">
        <w:t>постоянное улучшение условий и безопасности труда.</w:t>
      </w:r>
    </w:p>
    <w:p w:rsidR="007E6BEA" w:rsidRPr="00437616" w:rsidRDefault="001D1530" w:rsidP="00437616">
      <w:pPr>
        <w:pStyle w:val="ConsPlusNormal"/>
        <w:numPr>
          <w:ilvl w:val="1"/>
          <w:numId w:val="24"/>
        </w:numPr>
        <w:ind w:left="0" w:firstLine="709"/>
        <w:jc w:val="both"/>
      </w:pPr>
      <w:r w:rsidRPr="00437616">
        <w:t xml:space="preserve">Принятые цели по охране труда </w:t>
      </w:r>
      <w:r w:rsidR="004B10E6" w:rsidRPr="00437616">
        <w:t>достигаются</w:t>
      </w:r>
      <w:r w:rsidRPr="00437616">
        <w:t xml:space="preserve"> путем реализации пр</w:t>
      </w:r>
      <w:r w:rsidR="004B10E6" w:rsidRPr="00437616">
        <w:t>оцедур и комплекса мероприятий:</w:t>
      </w:r>
    </w:p>
    <w:p w:rsidR="007E6BEA" w:rsidRPr="00437616" w:rsidRDefault="004B10E6" w:rsidP="00437616">
      <w:pPr>
        <w:pStyle w:val="ConsPlusNormal"/>
        <w:numPr>
          <w:ilvl w:val="0"/>
          <w:numId w:val="7"/>
        </w:numPr>
        <w:ind w:left="0" w:firstLine="709"/>
        <w:jc w:val="both"/>
      </w:pPr>
      <w:r w:rsidRPr="00437616">
        <w:t xml:space="preserve">установление (определение) потребностей и ожиданий работников в рамках построения, развития и функционирования </w:t>
      </w:r>
      <w:r w:rsidR="006A7278" w:rsidRPr="00437616">
        <w:t>системы управления охраной труда</w:t>
      </w:r>
      <w:r w:rsidRPr="00437616">
        <w:t>;</w:t>
      </w:r>
    </w:p>
    <w:p w:rsidR="007E6BEA" w:rsidRPr="00437616" w:rsidRDefault="004B10E6" w:rsidP="00437616">
      <w:pPr>
        <w:pStyle w:val="ConsPlusNormal"/>
        <w:numPr>
          <w:ilvl w:val="0"/>
          <w:numId w:val="7"/>
        </w:numPr>
        <w:ind w:left="0" w:firstLine="709"/>
        <w:jc w:val="both"/>
      </w:pPr>
      <w:r w:rsidRPr="00437616">
        <w:t>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7E6BEA" w:rsidRPr="00437616" w:rsidRDefault="004B10E6" w:rsidP="00437616">
      <w:pPr>
        <w:pStyle w:val="ConsPlusNormal"/>
        <w:numPr>
          <w:ilvl w:val="0"/>
          <w:numId w:val="7"/>
        </w:numPr>
        <w:ind w:left="0" w:firstLine="709"/>
        <w:jc w:val="both"/>
      </w:pPr>
      <w:r w:rsidRPr="00437616">
        <w:t>определение и закрепление в действующих локальных нормативных актах</w:t>
      </w:r>
      <w:r w:rsidR="00A37801" w:rsidRPr="00437616">
        <w:t xml:space="preserve"> (Положениях, Инструкциях, Приказах)</w:t>
      </w:r>
      <w:r w:rsidRPr="00437616">
        <w:t xml:space="preserve"> Общества функциональных обязанностей, ответственности и полномочий в области охраны труда;</w:t>
      </w:r>
    </w:p>
    <w:p w:rsidR="007E6BEA" w:rsidRPr="00437616" w:rsidRDefault="004B10E6" w:rsidP="00437616">
      <w:pPr>
        <w:pStyle w:val="ConsPlusNormal"/>
        <w:numPr>
          <w:ilvl w:val="0"/>
          <w:numId w:val="7"/>
        </w:numPr>
        <w:ind w:left="0" w:firstLine="709"/>
        <w:jc w:val="both"/>
      </w:pPr>
      <w:r w:rsidRPr="00437616">
        <w:t xml:space="preserve">установление (определение) механизмов консультирования и взаимодействия с работниками, а также их участия при обсуждении и решении вопросов по </w:t>
      </w:r>
      <w:r w:rsidR="00411E1F" w:rsidRPr="00437616">
        <w:t>охране труда;</w:t>
      </w:r>
    </w:p>
    <w:p w:rsidR="007E6BEA" w:rsidRPr="00437616" w:rsidRDefault="00411E1F" w:rsidP="00437616">
      <w:pPr>
        <w:pStyle w:val="ConsPlusNormal"/>
        <w:numPr>
          <w:ilvl w:val="0"/>
          <w:numId w:val="7"/>
        </w:numPr>
        <w:ind w:left="0" w:firstLine="709"/>
        <w:jc w:val="both"/>
      </w:pPr>
      <w:r w:rsidRPr="00437616">
        <w:t>обучение персонала по охране труда и безопасному выполнению работ;</w:t>
      </w:r>
    </w:p>
    <w:p w:rsidR="007E6BEA" w:rsidRPr="00437616" w:rsidRDefault="00411E1F" w:rsidP="00437616">
      <w:pPr>
        <w:pStyle w:val="ConsPlusNormal"/>
        <w:numPr>
          <w:ilvl w:val="0"/>
          <w:numId w:val="7"/>
        </w:numPr>
        <w:ind w:left="0" w:firstLine="709"/>
        <w:jc w:val="both"/>
      </w:pPr>
      <w:r w:rsidRPr="00437616">
        <w:t>обеспечение персонала качественными сертифицированными средствами индивидуальной защиты, смывающими и обеззараживающими средствами;</w:t>
      </w:r>
    </w:p>
    <w:p w:rsidR="007E6BEA" w:rsidRPr="00437616" w:rsidRDefault="00411E1F" w:rsidP="00437616">
      <w:pPr>
        <w:pStyle w:val="ConsPlusNormal"/>
        <w:numPr>
          <w:ilvl w:val="0"/>
          <w:numId w:val="7"/>
        </w:numPr>
        <w:ind w:left="0" w:firstLine="709"/>
        <w:jc w:val="both"/>
      </w:pPr>
      <w:r w:rsidRPr="00437616">
        <w:t>проведение внутреннего аудита состояния охраны труда в Обществе;</w:t>
      </w:r>
    </w:p>
    <w:p w:rsidR="007E6BEA" w:rsidRPr="00437616" w:rsidRDefault="00411E1F" w:rsidP="00437616">
      <w:pPr>
        <w:pStyle w:val="ConsPlusNormal"/>
        <w:numPr>
          <w:ilvl w:val="0"/>
          <w:numId w:val="7"/>
        </w:numPr>
        <w:ind w:left="0" w:firstLine="709"/>
        <w:jc w:val="both"/>
      </w:pPr>
      <w:r w:rsidRPr="00437616">
        <w:t>планирование и финансирование мероприятий по реализации процедур, направленных на достижение целей в области охраны труда;</w:t>
      </w:r>
    </w:p>
    <w:p w:rsidR="00656EAD" w:rsidRPr="00437616" w:rsidRDefault="00411E1F" w:rsidP="00437616">
      <w:pPr>
        <w:pStyle w:val="ConsPlusNormal"/>
        <w:numPr>
          <w:ilvl w:val="0"/>
          <w:numId w:val="7"/>
        </w:numPr>
        <w:ind w:left="0" w:firstLine="709"/>
        <w:jc w:val="both"/>
      </w:pPr>
      <w:r w:rsidRPr="00437616">
        <w:t>внедрение стандартов обеспечения профессиональной безопасности и здоровья персонала.</w:t>
      </w:r>
    </w:p>
    <w:p w:rsidR="00A37801" w:rsidRPr="00437616" w:rsidRDefault="00A37801" w:rsidP="00437616">
      <w:pPr>
        <w:pStyle w:val="ConsPlusNormal"/>
        <w:ind w:firstLine="709"/>
        <w:jc w:val="both"/>
      </w:pPr>
    </w:p>
    <w:p w:rsidR="000604A6" w:rsidRPr="00437616" w:rsidRDefault="002B3D97" w:rsidP="00437616">
      <w:pPr>
        <w:pStyle w:val="ConsPlusNormal"/>
        <w:numPr>
          <w:ilvl w:val="0"/>
          <w:numId w:val="24"/>
        </w:numPr>
        <w:ind w:left="0" w:firstLine="709"/>
        <w:jc w:val="both"/>
        <w:rPr>
          <w:b/>
        </w:rPr>
      </w:pPr>
      <w:r w:rsidRPr="00437616">
        <w:rPr>
          <w:b/>
        </w:rPr>
        <w:t>Общие правила поведения работающих на территории организации в производственны</w:t>
      </w:r>
      <w:r w:rsidR="007E6BEA" w:rsidRPr="00437616">
        <w:rPr>
          <w:b/>
        </w:rPr>
        <w:t>х и вспомогательных помещениях</w:t>
      </w:r>
    </w:p>
    <w:p w:rsidR="002B7362" w:rsidRPr="00437616" w:rsidRDefault="000604A6" w:rsidP="00437616">
      <w:pPr>
        <w:pStyle w:val="ConsPlusNormal"/>
        <w:numPr>
          <w:ilvl w:val="1"/>
          <w:numId w:val="24"/>
        </w:numPr>
        <w:ind w:left="0" w:firstLine="709"/>
        <w:jc w:val="both"/>
      </w:pPr>
      <w:r w:rsidRPr="00437616">
        <w:rPr>
          <w:color w:val="000000"/>
        </w:rPr>
        <w:t>Работники обязаны соблюдать правила и инструкции по охране труда</w:t>
      </w:r>
      <w:r w:rsidR="00B133BB" w:rsidRPr="00437616">
        <w:rPr>
          <w:color w:val="000000"/>
        </w:rPr>
        <w:t>, инструкции по эксплуатации машин и оборудования</w:t>
      </w:r>
      <w:r w:rsidRPr="00437616">
        <w:rPr>
          <w:color w:val="000000"/>
        </w:rPr>
        <w:t>, правильно применять средства индивидуальной и коллективной защиты.</w:t>
      </w:r>
    </w:p>
    <w:p w:rsidR="002B7362" w:rsidRPr="00437616" w:rsidRDefault="000604A6" w:rsidP="00437616">
      <w:pPr>
        <w:pStyle w:val="ConsPlusNormal"/>
        <w:numPr>
          <w:ilvl w:val="1"/>
          <w:numId w:val="24"/>
        </w:numPr>
        <w:ind w:left="0" w:firstLine="709"/>
        <w:jc w:val="both"/>
      </w:pPr>
      <w:r w:rsidRPr="00437616">
        <w:rPr>
          <w:color w:val="000000"/>
        </w:rPr>
        <w:t>Для обеспечения безопасности работающих и сохранности товарно-материальных ценностей, на территории предприятия и в производственных, а также в административных помещениях организовано круглосуточное видеонаблюдение с выводом камер наблюдения на пульт охраны.</w:t>
      </w:r>
    </w:p>
    <w:p w:rsidR="002B7362" w:rsidRPr="00437616" w:rsidRDefault="0063408F" w:rsidP="00437616">
      <w:pPr>
        <w:pStyle w:val="ConsPlusNormal"/>
        <w:numPr>
          <w:ilvl w:val="1"/>
          <w:numId w:val="24"/>
        </w:numPr>
        <w:ind w:left="0" w:firstLine="709"/>
        <w:jc w:val="both"/>
      </w:pPr>
      <w:r w:rsidRPr="00437616">
        <w:t>Рабочее место необходимо содержать в чистоте в течение всего рабочего времени. На рабочем месте не должно быть ничего лишнего, мешающего работе.</w:t>
      </w:r>
    </w:p>
    <w:p w:rsidR="002B7362" w:rsidRPr="00437616" w:rsidRDefault="0063408F" w:rsidP="00437616">
      <w:pPr>
        <w:pStyle w:val="ConsPlusNormal"/>
        <w:numPr>
          <w:ilvl w:val="1"/>
          <w:numId w:val="24"/>
        </w:numPr>
        <w:ind w:left="0" w:firstLine="709"/>
        <w:jc w:val="both"/>
      </w:pPr>
      <w:r w:rsidRPr="00437616">
        <w:t xml:space="preserve">Спецодежда должна подвергаться своевременному ремонту и стирке. Порядок выдачи, пользования и ухода за спецодеждой </w:t>
      </w:r>
      <w:r w:rsidR="000604A6" w:rsidRPr="00437616">
        <w:t>регулируется</w:t>
      </w:r>
      <w:r w:rsidRPr="00437616">
        <w:t xml:space="preserve"> </w:t>
      </w:r>
      <w:r w:rsidR="007E6BEA" w:rsidRPr="00437616">
        <w:t xml:space="preserve">Положением «о порядке обеспечения работников </w:t>
      </w:r>
      <w:r w:rsidR="00E60F06">
        <w:t>Общества</w:t>
      </w:r>
      <w:r w:rsidR="007E6BEA" w:rsidRPr="00437616">
        <w:t xml:space="preserve"> средствами индивидуальной защиты и смывающими средствами».</w:t>
      </w:r>
    </w:p>
    <w:p w:rsidR="002B7362" w:rsidRPr="00437616" w:rsidRDefault="0063408F" w:rsidP="00437616">
      <w:pPr>
        <w:pStyle w:val="ConsPlusNormal"/>
        <w:numPr>
          <w:ilvl w:val="1"/>
          <w:numId w:val="24"/>
        </w:numPr>
        <w:ind w:left="0" w:firstLine="709"/>
        <w:jc w:val="both"/>
      </w:pPr>
      <w:r w:rsidRPr="00437616">
        <w:t xml:space="preserve">Все работники должны соблюдать правила личной гигиены, во время работы (в зависимости от условий труда) пользоваться </w:t>
      </w:r>
      <w:r w:rsidR="00B133BB" w:rsidRPr="00437616">
        <w:t xml:space="preserve">выдаваемой </w:t>
      </w:r>
      <w:r w:rsidRPr="00437616">
        <w:t xml:space="preserve">спецодеждой, </w:t>
      </w:r>
      <w:proofErr w:type="spellStart"/>
      <w:r w:rsidRPr="00437616">
        <w:t>спецобувью</w:t>
      </w:r>
      <w:proofErr w:type="spellEnd"/>
      <w:r w:rsidRPr="00437616">
        <w:t xml:space="preserve"> и другими средствами индивидуальной защиты.</w:t>
      </w:r>
    </w:p>
    <w:p w:rsidR="002B7362" w:rsidRPr="00437616" w:rsidRDefault="0063408F" w:rsidP="00437616">
      <w:pPr>
        <w:pStyle w:val="ConsPlusNormal"/>
        <w:numPr>
          <w:ilvl w:val="1"/>
          <w:numId w:val="24"/>
        </w:numPr>
        <w:ind w:left="0" w:firstLine="709"/>
        <w:jc w:val="both"/>
      </w:pPr>
      <w:r w:rsidRPr="00437616">
        <w:t xml:space="preserve">Принимать пищу </w:t>
      </w:r>
      <w:r w:rsidR="00A37801" w:rsidRPr="00437616">
        <w:t xml:space="preserve">необходимо </w:t>
      </w:r>
      <w:r w:rsidRPr="00437616">
        <w:t>только в предназначенных для этой цели местах, отвечающих</w:t>
      </w:r>
      <w:r w:rsidR="00450ADA" w:rsidRPr="00437616">
        <w:t xml:space="preserve"> </w:t>
      </w:r>
      <w:r w:rsidRPr="00437616">
        <w:t>санитарно-гигиеническим требованиям. Прием пищи на рабочем месте запрещается.</w:t>
      </w:r>
    </w:p>
    <w:p w:rsidR="009E506D" w:rsidRPr="00437616" w:rsidRDefault="009E506D" w:rsidP="00437616">
      <w:pPr>
        <w:pStyle w:val="aa"/>
        <w:numPr>
          <w:ilvl w:val="1"/>
          <w:numId w:val="24"/>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Во избежание несчастных случаев работники должны выполнять следующие правила</w:t>
      </w:r>
      <w:r w:rsidR="00B133BB" w:rsidRPr="00437616">
        <w:rPr>
          <w:rFonts w:ascii="Times New Roman" w:hAnsi="Times New Roman" w:cs="Times New Roman"/>
          <w:color w:val="000000"/>
          <w:sz w:val="24"/>
          <w:szCs w:val="24"/>
        </w:rPr>
        <w:t xml:space="preserve"> техники безопасности</w:t>
      </w:r>
      <w:r w:rsidRPr="00437616">
        <w:rPr>
          <w:rFonts w:ascii="Times New Roman" w:hAnsi="Times New Roman" w:cs="Times New Roman"/>
          <w:color w:val="000000"/>
          <w:sz w:val="24"/>
          <w:szCs w:val="24"/>
        </w:rPr>
        <w:t>:</w:t>
      </w:r>
    </w:p>
    <w:p w:rsidR="009E506D" w:rsidRPr="00437616" w:rsidRDefault="009E506D"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функционал четко разделен между работникам</w:t>
      </w:r>
      <w:r w:rsidR="00EF1E06" w:rsidRPr="00437616">
        <w:rPr>
          <w:rFonts w:ascii="Times New Roman" w:hAnsi="Times New Roman" w:cs="Times New Roman"/>
          <w:color w:val="000000"/>
          <w:sz w:val="24"/>
          <w:szCs w:val="24"/>
        </w:rPr>
        <w:t>и - к</w:t>
      </w:r>
      <w:r w:rsidRPr="00437616">
        <w:rPr>
          <w:rFonts w:ascii="Times New Roman" w:hAnsi="Times New Roman" w:cs="Times New Roman"/>
          <w:color w:val="000000"/>
          <w:sz w:val="24"/>
          <w:szCs w:val="24"/>
        </w:rPr>
        <w:t xml:space="preserve">аждый из сотрудников </w:t>
      </w:r>
      <w:r w:rsidR="00A4707C" w:rsidRPr="00437616">
        <w:rPr>
          <w:rFonts w:ascii="Times New Roman" w:hAnsi="Times New Roman" w:cs="Times New Roman"/>
          <w:color w:val="000000"/>
          <w:sz w:val="24"/>
          <w:szCs w:val="24"/>
        </w:rPr>
        <w:t>выполняет и отвечает</w:t>
      </w:r>
      <w:r w:rsidRPr="00437616">
        <w:rPr>
          <w:rFonts w:ascii="Times New Roman" w:hAnsi="Times New Roman" w:cs="Times New Roman"/>
          <w:color w:val="000000"/>
          <w:sz w:val="24"/>
          <w:szCs w:val="24"/>
        </w:rPr>
        <w:t xml:space="preserve"> только за </w:t>
      </w:r>
      <w:r w:rsidR="00A4707C" w:rsidRPr="00437616">
        <w:rPr>
          <w:rFonts w:ascii="Times New Roman" w:hAnsi="Times New Roman" w:cs="Times New Roman"/>
          <w:color w:val="000000"/>
          <w:sz w:val="24"/>
          <w:szCs w:val="24"/>
        </w:rPr>
        <w:t>порученную ему работу</w:t>
      </w:r>
      <w:r w:rsidRPr="00437616">
        <w:rPr>
          <w:rFonts w:ascii="Times New Roman" w:hAnsi="Times New Roman" w:cs="Times New Roman"/>
          <w:color w:val="000000"/>
          <w:sz w:val="24"/>
          <w:szCs w:val="24"/>
        </w:rPr>
        <w:t>;</w:t>
      </w:r>
    </w:p>
    <w:p w:rsidR="009E506D" w:rsidRPr="00437616" w:rsidRDefault="009E506D"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для </w:t>
      </w:r>
      <w:r w:rsidR="00A37801" w:rsidRPr="00437616">
        <w:rPr>
          <w:rFonts w:ascii="Times New Roman" w:hAnsi="Times New Roman" w:cs="Times New Roman"/>
          <w:color w:val="000000"/>
          <w:sz w:val="24"/>
          <w:szCs w:val="24"/>
        </w:rPr>
        <w:t>каждой должности и вида работ</w:t>
      </w:r>
      <w:r w:rsidRPr="00437616">
        <w:rPr>
          <w:rFonts w:ascii="Times New Roman" w:hAnsi="Times New Roman" w:cs="Times New Roman"/>
          <w:color w:val="000000"/>
          <w:sz w:val="24"/>
          <w:szCs w:val="24"/>
        </w:rPr>
        <w:t xml:space="preserve"> </w:t>
      </w:r>
      <w:r w:rsidR="00A37801" w:rsidRPr="00437616">
        <w:rPr>
          <w:rFonts w:ascii="Times New Roman" w:hAnsi="Times New Roman" w:cs="Times New Roman"/>
          <w:color w:val="000000"/>
          <w:sz w:val="24"/>
          <w:szCs w:val="24"/>
        </w:rPr>
        <w:t>издана</w:t>
      </w:r>
      <w:r w:rsidRPr="00437616">
        <w:rPr>
          <w:rFonts w:ascii="Times New Roman" w:hAnsi="Times New Roman" w:cs="Times New Roman"/>
          <w:color w:val="000000"/>
          <w:sz w:val="24"/>
          <w:szCs w:val="24"/>
        </w:rPr>
        <w:t xml:space="preserve"> инструкция </w:t>
      </w:r>
      <w:r w:rsidR="00A37801" w:rsidRPr="00437616">
        <w:rPr>
          <w:rFonts w:ascii="Times New Roman" w:hAnsi="Times New Roman" w:cs="Times New Roman"/>
          <w:color w:val="000000"/>
          <w:sz w:val="24"/>
          <w:szCs w:val="24"/>
        </w:rPr>
        <w:t>по охране труда</w:t>
      </w:r>
      <w:r w:rsidRPr="00437616">
        <w:rPr>
          <w:rFonts w:ascii="Times New Roman" w:hAnsi="Times New Roman" w:cs="Times New Roman"/>
          <w:color w:val="000000"/>
          <w:sz w:val="24"/>
          <w:szCs w:val="24"/>
        </w:rPr>
        <w:t>;</w:t>
      </w:r>
    </w:p>
    <w:p w:rsidR="009E506D" w:rsidRPr="00437616" w:rsidRDefault="009E506D"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курить разрешается исключительно в специально оборудованных местах;</w:t>
      </w:r>
    </w:p>
    <w:p w:rsidR="009E506D" w:rsidRPr="00437616" w:rsidRDefault="009E506D"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lastRenderedPageBreak/>
        <w:t>подключать в помещениях склада свои личные электроприборы запрещается;</w:t>
      </w:r>
    </w:p>
    <w:p w:rsidR="009E506D" w:rsidRPr="00437616" w:rsidRDefault="009E506D"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все сотрудники обязаны знать, где хранятся средства пожаротушения</w:t>
      </w:r>
      <w:r w:rsidR="00A37801" w:rsidRPr="00437616">
        <w:rPr>
          <w:rFonts w:ascii="Times New Roman" w:hAnsi="Times New Roman" w:cs="Times New Roman"/>
          <w:color w:val="000000"/>
          <w:sz w:val="24"/>
          <w:szCs w:val="24"/>
        </w:rPr>
        <w:t>, следить</w:t>
      </w:r>
      <w:r w:rsidRPr="00437616">
        <w:rPr>
          <w:rFonts w:ascii="Times New Roman" w:hAnsi="Times New Roman" w:cs="Times New Roman"/>
          <w:color w:val="000000"/>
          <w:sz w:val="24"/>
          <w:szCs w:val="24"/>
        </w:rPr>
        <w:t>, чтобы доступ к этим местам всегда был свободным от другим предметов и техники;</w:t>
      </w:r>
    </w:p>
    <w:p w:rsidR="00EF1E06" w:rsidRPr="00437616" w:rsidRDefault="009E506D"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при обнаружении неисправностей оборудования или в случае любой нештатной ситуации персонал должен сразу </w:t>
      </w:r>
      <w:r w:rsidR="00A37801" w:rsidRPr="00437616">
        <w:rPr>
          <w:rFonts w:ascii="Times New Roman" w:hAnsi="Times New Roman" w:cs="Times New Roman"/>
          <w:color w:val="000000"/>
          <w:sz w:val="24"/>
          <w:szCs w:val="24"/>
        </w:rPr>
        <w:t>же сообщить об этом руководству</w:t>
      </w:r>
      <w:r w:rsidR="00EF1E06" w:rsidRPr="00437616">
        <w:rPr>
          <w:rFonts w:ascii="Times New Roman" w:hAnsi="Times New Roman" w:cs="Times New Roman"/>
          <w:color w:val="000000"/>
          <w:sz w:val="24"/>
          <w:szCs w:val="24"/>
        </w:rPr>
        <w:t>;</w:t>
      </w:r>
    </w:p>
    <w:p w:rsidR="00EF1E06" w:rsidRPr="00437616" w:rsidRDefault="00EF1E06"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не стоять, не </w:t>
      </w:r>
      <w:r w:rsidR="009E506D" w:rsidRPr="00437616">
        <w:rPr>
          <w:rFonts w:ascii="Times New Roman" w:hAnsi="Times New Roman" w:cs="Times New Roman"/>
          <w:color w:val="000000"/>
          <w:sz w:val="24"/>
          <w:szCs w:val="24"/>
        </w:rPr>
        <w:t xml:space="preserve">проходить слишком близко от движущегося </w:t>
      </w:r>
      <w:r w:rsidRPr="00437616">
        <w:rPr>
          <w:rFonts w:ascii="Times New Roman" w:hAnsi="Times New Roman" w:cs="Times New Roman"/>
          <w:color w:val="000000"/>
          <w:sz w:val="24"/>
          <w:szCs w:val="24"/>
        </w:rPr>
        <w:t>транспорта (менее пяти метров);</w:t>
      </w:r>
    </w:p>
    <w:p w:rsidR="009E506D" w:rsidRPr="00437616" w:rsidRDefault="00EF1E06" w:rsidP="00437616">
      <w:pPr>
        <w:pStyle w:val="aa"/>
        <w:numPr>
          <w:ilvl w:val="0"/>
          <w:numId w:val="1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по </w:t>
      </w:r>
      <w:r w:rsidR="00A4707C" w:rsidRPr="00437616">
        <w:rPr>
          <w:rFonts w:ascii="Times New Roman" w:hAnsi="Times New Roman" w:cs="Times New Roman"/>
          <w:color w:val="000000"/>
          <w:sz w:val="24"/>
          <w:szCs w:val="24"/>
        </w:rPr>
        <w:t>окончанию рабочего дня</w:t>
      </w:r>
      <w:r w:rsidR="009E506D" w:rsidRPr="00437616">
        <w:rPr>
          <w:rFonts w:ascii="Times New Roman" w:hAnsi="Times New Roman" w:cs="Times New Roman"/>
          <w:color w:val="000000"/>
          <w:sz w:val="24"/>
          <w:szCs w:val="24"/>
        </w:rPr>
        <w:t xml:space="preserve"> сотрудники приводят рабочие места в порядок: у</w:t>
      </w:r>
      <w:r w:rsidR="00A4707C" w:rsidRPr="00437616">
        <w:rPr>
          <w:rFonts w:ascii="Times New Roman" w:hAnsi="Times New Roman" w:cs="Times New Roman"/>
          <w:color w:val="000000"/>
          <w:sz w:val="24"/>
          <w:szCs w:val="24"/>
        </w:rPr>
        <w:t xml:space="preserve">бирают посторонние материалы, </w:t>
      </w:r>
      <w:r w:rsidR="009E506D" w:rsidRPr="00437616">
        <w:rPr>
          <w:rFonts w:ascii="Times New Roman" w:hAnsi="Times New Roman" w:cs="Times New Roman"/>
          <w:color w:val="000000"/>
          <w:sz w:val="24"/>
          <w:szCs w:val="24"/>
        </w:rPr>
        <w:t>оборудо</w:t>
      </w:r>
      <w:r w:rsidRPr="00437616">
        <w:rPr>
          <w:rFonts w:ascii="Times New Roman" w:hAnsi="Times New Roman" w:cs="Times New Roman"/>
          <w:color w:val="000000"/>
          <w:sz w:val="24"/>
          <w:szCs w:val="24"/>
        </w:rPr>
        <w:t>вание выключают, ручной электроинструмент возвращают</w:t>
      </w:r>
      <w:r w:rsidR="00A4707C" w:rsidRPr="00437616">
        <w:rPr>
          <w:rFonts w:ascii="Times New Roman" w:hAnsi="Times New Roman" w:cs="Times New Roman"/>
          <w:color w:val="000000"/>
          <w:sz w:val="24"/>
          <w:szCs w:val="24"/>
        </w:rPr>
        <w:t xml:space="preserve"> в </w:t>
      </w:r>
      <w:r w:rsidR="009E506D" w:rsidRPr="00437616">
        <w:rPr>
          <w:rFonts w:ascii="Times New Roman" w:hAnsi="Times New Roman" w:cs="Times New Roman"/>
          <w:color w:val="000000"/>
          <w:sz w:val="24"/>
          <w:szCs w:val="24"/>
        </w:rPr>
        <w:t>место</w:t>
      </w:r>
      <w:r w:rsidR="00A4707C" w:rsidRPr="00437616">
        <w:rPr>
          <w:rFonts w:ascii="Times New Roman" w:hAnsi="Times New Roman" w:cs="Times New Roman"/>
          <w:color w:val="000000"/>
          <w:sz w:val="24"/>
          <w:szCs w:val="24"/>
        </w:rPr>
        <w:t xml:space="preserve"> хранения</w:t>
      </w:r>
      <w:r w:rsidR="009E506D" w:rsidRPr="00437616">
        <w:rPr>
          <w:rFonts w:ascii="Times New Roman" w:hAnsi="Times New Roman" w:cs="Times New Roman"/>
          <w:color w:val="000000"/>
          <w:sz w:val="24"/>
          <w:szCs w:val="24"/>
        </w:rPr>
        <w:t>.</w:t>
      </w:r>
    </w:p>
    <w:p w:rsidR="000B110D" w:rsidRPr="00437616" w:rsidRDefault="000B110D" w:rsidP="00437616">
      <w:pPr>
        <w:pStyle w:val="aa"/>
        <w:numPr>
          <w:ilvl w:val="1"/>
          <w:numId w:val="24"/>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Сотрудникам, следующим либо находящимся на объекте транспортной</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инфраструктуры или транспортном средстве, запрещается:</w:t>
      </w:r>
    </w:p>
    <w:p w:rsidR="000B110D" w:rsidRPr="00437616" w:rsidRDefault="000B110D" w:rsidP="00437616">
      <w:pPr>
        <w:pStyle w:val="aa"/>
        <w:numPr>
          <w:ilvl w:val="0"/>
          <w:numId w:val="14"/>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препятствовать функционированию технических средств обеспечения транспортной</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безопасности, расположенных в зоне транспортной безопасности;</w:t>
      </w:r>
    </w:p>
    <w:p w:rsidR="000B110D" w:rsidRPr="00437616" w:rsidRDefault="000B110D" w:rsidP="00437616">
      <w:pPr>
        <w:pStyle w:val="aa"/>
        <w:numPr>
          <w:ilvl w:val="0"/>
          <w:numId w:val="14"/>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принимать материальные объекты для их перевозки на транспортном средстве без</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уведомления сил обеспечения транспортной безопасности и прохождения процедуры</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досмотра в случаях, предусмотренных Законом «О транспортной безопасности»;</w:t>
      </w:r>
    </w:p>
    <w:p w:rsidR="000B110D" w:rsidRPr="00437616" w:rsidRDefault="000B110D" w:rsidP="00437616">
      <w:pPr>
        <w:pStyle w:val="aa"/>
        <w:numPr>
          <w:ilvl w:val="0"/>
          <w:numId w:val="14"/>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создавать препятствия (в том числе с использованием транспортных и других технических</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средств) функционированию транспортного средства или ограничивающие</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функцио</w:t>
      </w:r>
      <w:r w:rsidR="00354A61" w:rsidRPr="00437616">
        <w:rPr>
          <w:rFonts w:ascii="Times New Roman" w:hAnsi="Times New Roman" w:cs="Times New Roman"/>
          <w:color w:val="000000"/>
          <w:sz w:val="24"/>
          <w:szCs w:val="24"/>
        </w:rPr>
        <w:t xml:space="preserve">нирование объектов транспортной </w:t>
      </w:r>
      <w:r w:rsidRPr="00437616">
        <w:rPr>
          <w:rFonts w:ascii="Times New Roman" w:hAnsi="Times New Roman" w:cs="Times New Roman"/>
          <w:color w:val="000000"/>
          <w:sz w:val="24"/>
          <w:szCs w:val="24"/>
        </w:rPr>
        <w:t>инфраструкт</w:t>
      </w:r>
      <w:r w:rsidR="00354A61" w:rsidRPr="00437616">
        <w:rPr>
          <w:rFonts w:ascii="Times New Roman" w:hAnsi="Times New Roman" w:cs="Times New Roman"/>
          <w:color w:val="000000"/>
          <w:sz w:val="24"/>
          <w:szCs w:val="24"/>
        </w:rPr>
        <w:t>уры.</w:t>
      </w:r>
    </w:p>
    <w:p w:rsidR="000B110D" w:rsidRPr="00437616" w:rsidRDefault="000B110D" w:rsidP="00437616">
      <w:pPr>
        <w:pStyle w:val="aa"/>
        <w:widowControl w:val="0"/>
        <w:numPr>
          <w:ilvl w:val="1"/>
          <w:numId w:val="24"/>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Каждый работник должен соблюдать правила по пожарной безопасности, а в случае возникновения пожара принимать все зависящие от него меры к спасению людей и тушению</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пожара. С этой целью он должен выполнять основные требования противопожарного режима: </w:t>
      </w:r>
    </w:p>
    <w:p w:rsidR="000B110D" w:rsidRPr="00437616" w:rsidRDefault="00354A61" w:rsidP="00437616">
      <w:pPr>
        <w:pStyle w:val="aa"/>
        <w:widowControl w:val="0"/>
        <w:numPr>
          <w:ilvl w:val="0"/>
          <w:numId w:val="12"/>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знать</w:t>
      </w:r>
      <w:r w:rsidR="000B110D" w:rsidRPr="00437616">
        <w:rPr>
          <w:rFonts w:ascii="Times New Roman" w:hAnsi="Times New Roman" w:cs="Times New Roman"/>
          <w:color w:val="000000"/>
          <w:sz w:val="24"/>
          <w:szCs w:val="24"/>
        </w:rPr>
        <w:t>, где находятся первичные средства пожаротушения, а также какие подручные</w:t>
      </w:r>
      <w:r w:rsidR="000B110D" w:rsidRPr="00437616">
        <w:rPr>
          <w:rFonts w:ascii="Times New Roman" w:hAnsi="Times New Roman" w:cs="Times New Roman"/>
          <w:sz w:val="24"/>
          <w:szCs w:val="24"/>
        </w:rPr>
        <w:t xml:space="preserve"> </w:t>
      </w:r>
      <w:r w:rsidR="000B110D" w:rsidRPr="00437616">
        <w:rPr>
          <w:rFonts w:ascii="Times New Roman" w:hAnsi="Times New Roman" w:cs="Times New Roman"/>
          <w:color w:val="000000"/>
          <w:sz w:val="24"/>
          <w:szCs w:val="24"/>
        </w:rPr>
        <w:t>средства можно применять при тушении пожара;</w:t>
      </w:r>
    </w:p>
    <w:p w:rsidR="000B110D" w:rsidRPr="00437616" w:rsidRDefault="000B110D" w:rsidP="00437616">
      <w:pPr>
        <w:pStyle w:val="aa"/>
        <w:widowControl w:val="0"/>
        <w:numPr>
          <w:ilvl w:val="0"/>
          <w:numId w:val="12"/>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курить только в специально отведенных и оборудованных местах – на уличной территории;</w:t>
      </w:r>
    </w:p>
    <w:p w:rsidR="000B110D" w:rsidRPr="00437616" w:rsidRDefault="000B110D" w:rsidP="00437616">
      <w:pPr>
        <w:pStyle w:val="aa"/>
        <w:widowControl w:val="0"/>
        <w:numPr>
          <w:ilvl w:val="0"/>
          <w:numId w:val="12"/>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при работе с огнеопасными материалами соблюдать противопожарные требования и</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иметь вблизи необходимые средства для тушения пожара (огнетушители, песок, воду и др.);</w:t>
      </w:r>
    </w:p>
    <w:p w:rsidR="000B110D" w:rsidRPr="00437616" w:rsidRDefault="000B110D" w:rsidP="00437616">
      <w:pPr>
        <w:pStyle w:val="aa"/>
        <w:widowControl w:val="0"/>
        <w:numPr>
          <w:ilvl w:val="0"/>
          <w:numId w:val="12"/>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уходя последним из рабочего помещения, выключать электросеть, за</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исключением дежурного освещения;</w:t>
      </w:r>
    </w:p>
    <w:p w:rsidR="000B110D" w:rsidRPr="00437616" w:rsidRDefault="000B110D" w:rsidP="00437616">
      <w:pPr>
        <w:pStyle w:val="aa"/>
        <w:widowControl w:val="0"/>
        <w:numPr>
          <w:ilvl w:val="0"/>
          <w:numId w:val="12"/>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 xml:space="preserve">обо всех замеченных нарушениях пожарной безопасности сообщать </w:t>
      </w:r>
      <w:r w:rsidR="00354A61" w:rsidRPr="00437616">
        <w:rPr>
          <w:rFonts w:ascii="Times New Roman" w:hAnsi="Times New Roman" w:cs="Times New Roman"/>
          <w:color w:val="000000"/>
          <w:sz w:val="24"/>
          <w:szCs w:val="24"/>
        </w:rPr>
        <w:t xml:space="preserve">руководителю </w:t>
      </w:r>
      <w:r w:rsidRPr="00437616">
        <w:rPr>
          <w:rFonts w:ascii="Times New Roman" w:hAnsi="Times New Roman" w:cs="Times New Roman"/>
          <w:color w:val="000000"/>
          <w:sz w:val="24"/>
          <w:szCs w:val="24"/>
        </w:rPr>
        <w:t>структурного подразделения;</w:t>
      </w:r>
    </w:p>
    <w:p w:rsidR="000B110D" w:rsidRPr="00437616" w:rsidRDefault="000B110D" w:rsidP="00437616">
      <w:pPr>
        <w:pStyle w:val="aa"/>
        <w:widowControl w:val="0"/>
        <w:numPr>
          <w:ilvl w:val="0"/>
          <w:numId w:val="12"/>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 xml:space="preserve">при возникновении пожара немедленно </w:t>
      </w:r>
      <w:r w:rsidR="00354A61" w:rsidRPr="00437616">
        <w:rPr>
          <w:rFonts w:ascii="Times New Roman" w:hAnsi="Times New Roman" w:cs="Times New Roman"/>
          <w:color w:val="000000"/>
          <w:sz w:val="24"/>
          <w:szCs w:val="24"/>
        </w:rPr>
        <w:t xml:space="preserve">сообщать в пожарную охрану, </w:t>
      </w:r>
      <w:r w:rsidRPr="00437616">
        <w:rPr>
          <w:rFonts w:ascii="Times New Roman" w:hAnsi="Times New Roman" w:cs="Times New Roman"/>
          <w:color w:val="000000"/>
          <w:sz w:val="24"/>
          <w:szCs w:val="24"/>
        </w:rPr>
        <w:t>приступать к его тушению имеющимися</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средствами, </w:t>
      </w:r>
      <w:r w:rsidR="00354A61" w:rsidRPr="00437616">
        <w:rPr>
          <w:rFonts w:ascii="Times New Roman" w:hAnsi="Times New Roman" w:cs="Times New Roman"/>
          <w:color w:val="000000"/>
          <w:sz w:val="24"/>
          <w:szCs w:val="24"/>
        </w:rPr>
        <w:t>ставить в известность руководителя</w:t>
      </w:r>
      <w:r w:rsidRPr="00437616">
        <w:rPr>
          <w:rFonts w:ascii="Times New Roman" w:hAnsi="Times New Roman" w:cs="Times New Roman"/>
          <w:color w:val="000000"/>
          <w:sz w:val="24"/>
          <w:szCs w:val="24"/>
        </w:rPr>
        <w:t xml:space="preserve"> структурного подразделения.</w:t>
      </w:r>
    </w:p>
    <w:p w:rsidR="000B110D" w:rsidRPr="00437616" w:rsidRDefault="000B110D" w:rsidP="00437616">
      <w:pPr>
        <w:pStyle w:val="aa"/>
        <w:numPr>
          <w:ilvl w:val="1"/>
          <w:numId w:val="24"/>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Работники обязаны:</w:t>
      </w:r>
    </w:p>
    <w:p w:rsidR="000B110D" w:rsidRPr="00437616" w:rsidRDefault="000B110D" w:rsidP="00437616">
      <w:pPr>
        <w:pStyle w:val="aa"/>
        <w:numPr>
          <w:ilvl w:val="0"/>
          <w:numId w:val="13"/>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соблюдать положения нормативных правовых актов, устанавливающих требования охраны</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труда, а также правила ведения работ на производственных объектах, а также порядок действий</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при возникновении внештатных ситуаций;</w:t>
      </w:r>
    </w:p>
    <w:p w:rsidR="00177870" w:rsidRPr="00437616" w:rsidRDefault="000B110D" w:rsidP="00437616">
      <w:pPr>
        <w:pStyle w:val="aa"/>
        <w:numPr>
          <w:ilvl w:val="0"/>
          <w:numId w:val="13"/>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незамедлительно ставить в известность своего непосредственного руководителя или в</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установленном порядке других должностных лиц обо всех нарушениях штатного режима на</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производственном объекте.</w:t>
      </w:r>
    </w:p>
    <w:p w:rsidR="00177870" w:rsidRPr="00437616" w:rsidRDefault="00177870" w:rsidP="00437616">
      <w:pPr>
        <w:pStyle w:val="aa"/>
        <w:numPr>
          <w:ilvl w:val="1"/>
          <w:numId w:val="24"/>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Основными методами и средствами предупреждения несчастных случаев и</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профессиональных заболеваний являются:</w:t>
      </w:r>
    </w:p>
    <w:p w:rsidR="00177870" w:rsidRPr="00437616" w:rsidRDefault="00177870" w:rsidP="00437616">
      <w:pPr>
        <w:pStyle w:val="aa"/>
        <w:numPr>
          <w:ilvl w:val="0"/>
          <w:numId w:val="1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lastRenderedPageBreak/>
        <w:t>регулярное прохождение работниками обязательного психиатрического</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освидетельствования, предварительных и периодических медицинских осмотров,</w:t>
      </w:r>
      <w:r w:rsidRPr="00437616">
        <w:rPr>
          <w:rFonts w:ascii="Times New Roman" w:hAnsi="Times New Roman" w:cs="Times New Roman"/>
          <w:sz w:val="24"/>
          <w:szCs w:val="24"/>
        </w:rPr>
        <w:t xml:space="preserve"> </w:t>
      </w:r>
      <w:proofErr w:type="spellStart"/>
      <w:r w:rsidRPr="00437616">
        <w:rPr>
          <w:rFonts w:ascii="Times New Roman" w:hAnsi="Times New Roman" w:cs="Times New Roman"/>
          <w:color w:val="000000"/>
          <w:sz w:val="24"/>
          <w:szCs w:val="24"/>
        </w:rPr>
        <w:t>предрейсовых</w:t>
      </w:r>
      <w:proofErr w:type="spellEnd"/>
      <w:r w:rsidRPr="00437616">
        <w:rPr>
          <w:rFonts w:ascii="Times New Roman" w:hAnsi="Times New Roman" w:cs="Times New Roman"/>
          <w:color w:val="000000"/>
          <w:sz w:val="24"/>
          <w:szCs w:val="24"/>
        </w:rPr>
        <w:t xml:space="preserve"> и </w:t>
      </w:r>
      <w:proofErr w:type="spellStart"/>
      <w:r w:rsidRPr="00437616">
        <w:rPr>
          <w:rFonts w:ascii="Times New Roman" w:hAnsi="Times New Roman" w:cs="Times New Roman"/>
          <w:color w:val="000000"/>
          <w:sz w:val="24"/>
          <w:szCs w:val="24"/>
        </w:rPr>
        <w:t>послерейсовых</w:t>
      </w:r>
      <w:proofErr w:type="spellEnd"/>
      <w:r w:rsidRPr="00437616">
        <w:rPr>
          <w:rFonts w:ascii="Times New Roman" w:hAnsi="Times New Roman" w:cs="Times New Roman"/>
          <w:color w:val="000000"/>
          <w:sz w:val="24"/>
          <w:szCs w:val="24"/>
        </w:rPr>
        <w:t xml:space="preserve">, </w:t>
      </w:r>
      <w:proofErr w:type="spellStart"/>
      <w:r w:rsidRPr="00437616">
        <w:rPr>
          <w:rFonts w:ascii="Times New Roman" w:hAnsi="Times New Roman" w:cs="Times New Roman"/>
          <w:color w:val="000000"/>
          <w:sz w:val="24"/>
          <w:szCs w:val="24"/>
        </w:rPr>
        <w:t>предсменных</w:t>
      </w:r>
      <w:proofErr w:type="spellEnd"/>
      <w:r w:rsidRPr="00437616">
        <w:rPr>
          <w:rFonts w:ascii="Times New Roman" w:hAnsi="Times New Roman" w:cs="Times New Roman"/>
          <w:color w:val="000000"/>
          <w:sz w:val="24"/>
          <w:szCs w:val="24"/>
        </w:rPr>
        <w:t xml:space="preserve"> и </w:t>
      </w:r>
      <w:proofErr w:type="spellStart"/>
      <w:r w:rsidRPr="00437616">
        <w:rPr>
          <w:rFonts w:ascii="Times New Roman" w:hAnsi="Times New Roman" w:cs="Times New Roman"/>
          <w:color w:val="000000"/>
          <w:sz w:val="24"/>
          <w:szCs w:val="24"/>
        </w:rPr>
        <w:t>послесменных</w:t>
      </w:r>
      <w:proofErr w:type="spellEnd"/>
      <w:r w:rsidRPr="00437616">
        <w:rPr>
          <w:rFonts w:ascii="Times New Roman" w:hAnsi="Times New Roman" w:cs="Times New Roman"/>
          <w:color w:val="000000"/>
          <w:sz w:val="24"/>
          <w:szCs w:val="24"/>
        </w:rPr>
        <w:t xml:space="preserve"> медицинских</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осмотров;</w:t>
      </w:r>
    </w:p>
    <w:p w:rsidR="00177870" w:rsidRPr="00437616" w:rsidRDefault="00177870" w:rsidP="00437616">
      <w:pPr>
        <w:pStyle w:val="aa"/>
        <w:numPr>
          <w:ilvl w:val="0"/>
          <w:numId w:val="1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правильное применение средств коллективной защиты и средств</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индивидуальной защиты;</w:t>
      </w:r>
    </w:p>
    <w:p w:rsidR="00177870" w:rsidRPr="00437616" w:rsidRDefault="00177870" w:rsidP="00437616">
      <w:pPr>
        <w:pStyle w:val="aa"/>
        <w:numPr>
          <w:ilvl w:val="0"/>
          <w:numId w:val="1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обучение работников правилам охраны труда, проведение инструктажей по</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охране труда, обучение безопасным методам и приемам выполнения работ согласно</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должностным обязанностям;</w:t>
      </w:r>
    </w:p>
    <w:p w:rsidR="00177870" w:rsidRPr="00437616" w:rsidRDefault="00177870" w:rsidP="00437616">
      <w:pPr>
        <w:pStyle w:val="aa"/>
        <w:numPr>
          <w:ilvl w:val="0"/>
          <w:numId w:val="1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трехступенчатый контроль за соблюдением требований охраны труда.</w:t>
      </w:r>
    </w:p>
    <w:p w:rsidR="00177870" w:rsidRPr="00437616" w:rsidRDefault="00177870" w:rsidP="00437616">
      <w:pPr>
        <w:pStyle w:val="aa"/>
        <w:spacing w:after="0"/>
        <w:ind w:left="0" w:firstLine="709"/>
        <w:jc w:val="both"/>
        <w:rPr>
          <w:rFonts w:ascii="Times New Roman" w:hAnsi="Times New Roman" w:cs="Times New Roman"/>
          <w:color w:val="000000"/>
          <w:sz w:val="24"/>
          <w:szCs w:val="24"/>
        </w:rPr>
      </w:pPr>
    </w:p>
    <w:p w:rsidR="000B110D" w:rsidRPr="00437616" w:rsidRDefault="000B110D" w:rsidP="00437616">
      <w:pPr>
        <w:pStyle w:val="aa"/>
        <w:spacing w:after="0"/>
        <w:ind w:left="0" w:firstLine="709"/>
        <w:jc w:val="both"/>
        <w:rPr>
          <w:rFonts w:ascii="Times New Roman" w:hAnsi="Times New Roman" w:cs="Times New Roman"/>
          <w:color w:val="000000"/>
          <w:sz w:val="24"/>
          <w:szCs w:val="24"/>
        </w:rPr>
      </w:pPr>
    </w:p>
    <w:p w:rsidR="0063408F" w:rsidRPr="00437616" w:rsidRDefault="0063408F" w:rsidP="00437616">
      <w:pPr>
        <w:pStyle w:val="ConsPlusNormal"/>
        <w:numPr>
          <w:ilvl w:val="0"/>
          <w:numId w:val="24"/>
        </w:numPr>
        <w:ind w:left="0" w:firstLine="709"/>
        <w:jc w:val="both"/>
        <w:rPr>
          <w:b/>
        </w:rPr>
      </w:pPr>
      <w:r w:rsidRPr="00437616">
        <w:rPr>
          <w:b/>
        </w:rPr>
        <w:t>Источники опасности, действующие на всех работников, находя</w:t>
      </w:r>
      <w:r w:rsidR="002B7362" w:rsidRPr="00437616">
        <w:rPr>
          <w:b/>
        </w:rPr>
        <w:t>щихся на территории организации</w:t>
      </w:r>
    </w:p>
    <w:p w:rsidR="00A35789" w:rsidRPr="00437616" w:rsidRDefault="00A35789" w:rsidP="00437616">
      <w:pPr>
        <w:pStyle w:val="ConsPlusNormal"/>
        <w:numPr>
          <w:ilvl w:val="1"/>
          <w:numId w:val="24"/>
        </w:numPr>
        <w:ind w:left="0" w:firstLine="709"/>
        <w:jc w:val="both"/>
      </w:pPr>
      <w:r w:rsidRPr="00437616">
        <w:rPr>
          <w:color w:val="000000"/>
        </w:rPr>
        <w:t>Основными источниками опасных производственных факторов являются:</w:t>
      </w:r>
    </w:p>
    <w:p w:rsidR="00A35789" w:rsidRPr="00437616" w:rsidRDefault="00A35789" w:rsidP="00437616">
      <w:pPr>
        <w:numPr>
          <w:ilvl w:val="0"/>
          <w:numId w:val="2"/>
        </w:numPr>
        <w:spacing w:after="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неисправность оборудования, инструмента, конструктивные недостатки</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оборудования;</w:t>
      </w:r>
    </w:p>
    <w:p w:rsidR="00A35789" w:rsidRPr="00437616" w:rsidRDefault="00A35789" w:rsidP="00437616">
      <w:pPr>
        <w:numPr>
          <w:ilvl w:val="0"/>
          <w:numId w:val="2"/>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неудовлетворительное с</w:t>
      </w:r>
      <w:r w:rsidR="00450ADA" w:rsidRPr="00437616">
        <w:rPr>
          <w:rFonts w:ascii="Times New Roman" w:hAnsi="Times New Roman" w:cs="Times New Roman"/>
          <w:color w:val="000000"/>
          <w:sz w:val="24"/>
          <w:szCs w:val="24"/>
        </w:rPr>
        <w:t xml:space="preserve">одержание транспортных средств, </w:t>
      </w:r>
      <w:r w:rsidRPr="00437616">
        <w:rPr>
          <w:rFonts w:ascii="Times New Roman" w:hAnsi="Times New Roman" w:cs="Times New Roman"/>
          <w:color w:val="000000"/>
          <w:sz w:val="24"/>
          <w:szCs w:val="24"/>
        </w:rPr>
        <w:t>грузоподъемных</w:t>
      </w:r>
      <w:r w:rsidR="00450ADA"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механизмов, электрооборудования;</w:t>
      </w:r>
    </w:p>
    <w:p w:rsidR="00A35789" w:rsidRPr="00437616" w:rsidRDefault="00A35789" w:rsidP="00437616">
      <w:pPr>
        <w:numPr>
          <w:ilvl w:val="0"/>
          <w:numId w:val="2"/>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загромождение рабочих мест, проходо</w:t>
      </w:r>
      <w:r w:rsidR="00450ADA" w:rsidRPr="00437616">
        <w:rPr>
          <w:rFonts w:ascii="Times New Roman" w:hAnsi="Times New Roman" w:cs="Times New Roman"/>
          <w:color w:val="000000"/>
          <w:sz w:val="24"/>
          <w:szCs w:val="24"/>
        </w:rPr>
        <w:t xml:space="preserve">в и т. д.; </w:t>
      </w:r>
    </w:p>
    <w:p w:rsidR="00A35789" w:rsidRPr="00437616" w:rsidRDefault="00A35789" w:rsidP="00437616">
      <w:pPr>
        <w:numPr>
          <w:ilvl w:val="0"/>
          <w:numId w:val="2"/>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погрузочно-разгрузочные работы, монтажные, работы на высоте;</w:t>
      </w:r>
    </w:p>
    <w:p w:rsidR="00A35789" w:rsidRPr="00437616" w:rsidRDefault="00A35789" w:rsidP="00437616">
      <w:pPr>
        <w:numPr>
          <w:ilvl w:val="0"/>
          <w:numId w:val="2"/>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неиспользование (неправильное использование) средств индивидуальной защиты;</w:t>
      </w:r>
    </w:p>
    <w:p w:rsidR="00A35789" w:rsidRPr="00437616" w:rsidRDefault="00A35789" w:rsidP="00437616">
      <w:pPr>
        <w:numPr>
          <w:ilvl w:val="0"/>
          <w:numId w:val="2"/>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несовершенство технологического процесса;</w:t>
      </w:r>
    </w:p>
    <w:p w:rsidR="00A35789" w:rsidRPr="00437616" w:rsidRDefault="00A35789" w:rsidP="00437616">
      <w:pPr>
        <w:numPr>
          <w:ilvl w:val="0"/>
          <w:numId w:val="2"/>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неудовлетворительное содержание здания и территории;</w:t>
      </w:r>
    </w:p>
    <w:p w:rsidR="00D6641D" w:rsidRPr="00437616" w:rsidRDefault="00A35789" w:rsidP="00437616">
      <w:pPr>
        <w:numPr>
          <w:ilvl w:val="0"/>
          <w:numId w:val="2"/>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нарушение трудовой и технологической дисциплины.</w:t>
      </w:r>
    </w:p>
    <w:p w:rsidR="00A35789" w:rsidRPr="00437616" w:rsidRDefault="00A35789" w:rsidP="00437616">
      <w:pPr>
        <w:pStyle w:val="aa"/>
        <w:numPr>
          <w:ilvl w:val="1"/>
          <w:numId w:val="24"/>
        </w:numPr>
        <w:spacing w:after="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На работников и других лиц, находящихся на территории предприятия, в</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производственных и административных помещениях, в транспортных средствах, возможно</w:t>
      </w:r>
      <w:r w:rsidR="005478A9"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воздействие следующих вредных и (или) </w:t>
      </w:r>
      <w:r w:rsidR="005478A9" w:rsidRPr="00437616">
        <w:rPr>
          <w:rFonts w:ascii="Times New Roman" w:hAnsi="Times New Roman" w:cs="Times New Roman"/>
          <w:color w:val="000000"/>
          <w:sz w:val="24"/>
          <w:szCs w:val="24"/>
        </w:rPr>
        <w:t xml:space="preserve">опасных </w:t>
      </w:r>
      <w:r w:rsidRPr="00437616">
        <w:rPr>
          <w:rFonts w:ascii="Times New Roman" w:hAnsi="Times New Roman" w:cs="Times New Roman"/>
          <w:color w:val="000000"/>
          <w:sz w:val="24"/>
          <w:szCs w:val="24"/>
        </w:rPr>
        <w:t>производственных факторов, в том числе:</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движущихся машин и механизмов, подвижных частей технологического оборудования,</w:t>
      </w:r>
      <w:r w:rsidR="00450ADA"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инструмента, перемещаемых изделий, заготовок, материалов;</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падающих предметов (элементов технологического оборудования, инструмента);</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острых кромок, заусенцев и шероховатостей на поверхности технологического</w:t>
      </w:r>
      <w:r w:rsidR="008C554F"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оборудования, инструмента;</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повышенной запыленности и загазованности воздуха рабочей зоны;</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повышенной или пониженной температуры поверхностей технологического оборудования,</w:t>
      </w:r>
      <w:r w:rsidR="00450ADA"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материалов;</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повышенной или пониженной температуры воздуха рабочей зоны;</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повышенного уровня шума на рабочем месте;</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повышенного уровня вибрации;</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повышенной или пониженной влажности воздуха;</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повышенной или пониженной подвижности воздуха;</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отсутствия или недостаточного естественного освещения;</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недостаточной освещенности рабочей зоны;</w:t>
      </w:r>
    </w:p>
    <w:p w:rsidR="008C554F"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физических перегрузок;</w:t>
      </w:r>
    </w:p>
    <w:p w:rsidR="00A35789" w:rsidRPr="00437616" w:rsidRDefault="00A35789" w:rsidP="00437616">
      <w:pPr>
        <w:pStyle w:val="aa"/>
        <w:numPr>
          <w:ilvl w:val="0"/>
          <w:numId w:val="8"/>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нервно-психических перегрузок и т. д.</w:t>
      </w:r>
    </w:p>
    <w:p w:rsidR="00A4707C" w:rsidRPr="00437616" w:rsidRDefault="00A4707C" w:rsidP="00437616">
      <w:pPr>
        <w:pStyle w:val="aa"/>
        <w:spacing w:after="0"/>
        <w:ind w:left="0" w:firstLine="709"/>
        <w:jc w:val="both"/>
        <w:rPr>
          <w:rFonts w:ascii="Times New Roman" w:hAnsi="Times New Roman" w:cs="Times New Roman"/>
          <w:color w:val="000000"/>
          <w:sz w:val="24"/>
          <w:szCs w:val="24"/>
        </w:rPr>
      </w:pPr>
    </w:p>
    <w:p w:rsidR="00115B3C" w:rsidRPr="00437616" w:rsidRDefault="002B3D97" w:rsidP="00437616">
      <w:pPr>
        <w:pStyle w:val="aa"/>
        <w:widowControl w:val="0"/>
        <w:numPr>
          <w:ilvl w:val="0"/>
          <w:numId w:val="24"/>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b/>
          <w:sz w:val="24"/>
          <w:szCs w:val="24"/>
        </w:rPr>
        <w:t>Расположение основных сл</w:t>
      </w:r>
      <w:r w:rsidR="002B7362" w:rsidRPr="00437616">
        <w:rPr>
          <w:rFonts w:ascii="Times New Roman" w:hAnsi="Times New Roman" w:cs="Times New Roman"/>
          <w:b/>
          <w:sz w:val="24"/>
          <w:szCs w:val="24"/>
        </w:rPr>
        <w:t>ужб, вспомогательных помещений</w:t>
      </w:r>
    </w:p>
    <w:p w:rsidR="00A4707C" w:rsidRPr="00437616" w:rsidRDefault="00E60F06" w:rsidP="00437616">
      <w:pPr>
        <w:pStyle w:val="aa"/>
        <w:numPr>
          <w:ilvl w:val="1"/>
          <w:numId w:val="20"/>
        </w:numPr>
        <w:autoSpaceDE w:val="0"/>
        <w:autoSpaceDN w:val="0"/>
        <w:adjustRightInd w:val="0"/>
        <w:spacing w:after="0" w:line="240" w:lineRule="auto"/>
        <w:ind w:left="0" w:firstLine="709"/>
        <w:jc w:val="both"/>
        <w:textAlignment w:val="center"/>
        <w:rPr>
          <w:rFonts w:ascii="Times New Roman" w:hAnsi="Times New Roman" w:cs="Times New Roman"/>
          <w:sz w:val="24"/>
          <w:szCs w:val="24"/>
        </w:rPr>
      </w:pPr>
      <w:r>
        <w:rPr>
          <w:rFonts w:ascii="Times New Roman" w:eastAsia="Times New Roman" w:hAnsi="Times New Roman" w:cs="Times New Roman"/>
          <w:sz w:val="24"/>
          <w:szCs w:val="24"/>
          <w:u w:val="single"/>
        </w:rPr>
        <w:lastRenderedPageBreak/>
        <w:t>,,,</w:t>
      </w:r>
    </w:p>
    <w:p w:rsidR="002B7362" w:rsidRPr="00437616" w:rsidRDefault="00040244" w:rsidP="00437616">
      <w:pPr>
        <w:pStyle w:val="aa"/>
        <w:widowControl w:val="0"/>
        <w:numPr>
          <w:ilvl w:val="0"/>
          <w:numId w:val="24"/>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b/>
          <w:sz w:val="24"/>
          <w:szCs w:val="24"/>
        </w:rPr>
        <w:t>Средства обеспечения производстве</w:t>
      </w:r>
      <w:r w:rsidR="00FE0F64" w:rsidRPr="00437616">
        <w:rPr>
          <w:rFonts w:ascii="Times New Roman" w:hAnsi="Times New Roman" w:cs="Times New Roman"/>
          <w:b/>
          <w:sz w:val="24"/>
          <w:szCs w:val="24"/>
        </w:rPr>
        <w:t>нной санитарии и личной гигиены</w:t>
      </w:r>
    </w:p>
    <w:p w:rsidR="00A35789" w:rsidRPr="00437616" w:rsidRDefault="00A35789" w:rsidP="00437616">
      <w:pPr>
        <w:pStyle w:val="aa"/>
        <w:widowControl w:val="0"/>
        <w:numPr>
          <w:ilvl w:val="1"/>
          <w:numId w:val="24"/>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color w:val="000000"/>
          <w:sz w:val="24"/>
          <w:szCs w:val="24"/>
        </w:rPr>
        <w:t xml:space="preserve">Для обеспечения санитарно-бытовых удобств </w:t>
      </w:r>
      <w:r w:rsidR="000B110D" w:rsidRPr="00437616">
        <w:rPr>
          <w:rFonts w:ascii="Times New Roman" w:hAnsi="Times New Roman" w:cs="Times New Roman"/>
          <w:color w:val="000000"/>
          <w:sz w:val="24"/>
          <w:szCs w:val="24"/>
        </w:rPr>
        <w:t>сотрудников Общества</w:t>
      </w:r>
      <w:r w:rsidR="000402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оборудованы:</w:t>
      </w:r>
    </w:p>
    <w:p w:rsidR="00A35789" w:rsidRPr="00437616" w:rsidRDefault="008C554F" w:rsidP="00437616">
      <w:pPr>
        <w:numPr>
          <w:ilvl w:val="0"/>
          <w:numId w:val="3"/>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места</w:t>
      </w:r>
      <w:r w:rsidR="00A35789" w:rsidRPr="00437616">
        <w:rPr>
          <w:rFonts w:ascii="Times New Roman" w:hAnsi="Times New Roman" w:cs="Times New Roman"/>
          <w:color w:val="000000"/>
          <w:sz w:val="24"/>
          <w:szCs w:val="24"/>
        </w:rPr>
        <w:t xml:space="preserve"> для отдыха;</w:t>
      </w:r>
    </w:p>
    <w:p w:rsidR="00A4707C" w:rsidRPr="00437616" w:rsidRDefault="00A4707C" w:rsidP="00437616">
      <w:pPr>
        <w:numPr>
          <w:ilvl w:val="0"/>
          <w:numId w:val="3"/>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комнаты приёма пищи;</w:t>
      </w:r>
    </w:p>
    <w:p w:rsidR="00A35789" w:rsidRPr="00437616" w:rsidRDefault="008C554F" w:rsidP="00437616">
      <w:pPr>
        <w:numPr>
          <w:ilvl w:val="0"/>
          <w:numId w:val="3"/>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раздевалки</w:t>
      </w:r>
      <w:r w:rsidR="00A35789" w:rsidRPr="00437616">
        <w:rPr>
          <w:rFonts w:ascii="Times New Roman" w:hAnsi="Times New Roman" w:cs="Times New Roman"/>
          <w:color w:val="000000"/>
          <w:sz w:val="24"/>
          <w:szCs w:val="24"/>
        </w:rPr>
        <w:t xml:space="preserve"> (шкафы, вешалки и др.) для</w:t>
      </w:r>
      <w:r w:rsidRPr="00437616">
        <w:rPr>
          <w:rFonts w:ascii="Times New Roman" w:hAnsi="Times New Roman" w:cs="Times New Roman"/>
          <w:color w:val="000000"/>
          <w:sz w:val="24"/>
          <w:szCs w:val="24"/>
        </w:rPr>
        <w:t xml:space="preserve"> хранения одежды и личных вещей</w:t>
      </w:r>
      <w:r w:rsidR="00A35789" w:rsidRPr="00437616">
        <w:rPr>
          <w:rFonts w:ascii="Times New Roman" w:hAnsi="Times New Roman" w:cs="Times New Roman"/>
          <w:color w:val="000000"/>
          <w:sz w:val="24"/>
          <w:szCs w:val="24"/>
        </w:rPr>
        <w:t>;</w:t>
      </w:r>
    </w:p>
    <w:p w:rsidR="002B7362" w:rsidRPr="00437616" w:rsidRDefault="00A35789" w:rsidP="00437616">
      <w:pPr>
        <w:numPr>
          <w:ilvl w:val="0"/>
          <w:numId w:val="3"/>
        </w:numPr>
        <w:spacing w:before="100" w:after="100" w:line="240" w:lineRule="auto"/>
        <w:ind w:left="0" w:firstLine="709"/>
        <w:contextualSpacing/>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пом</w:t>
      </w:r>
      <w:r w:rsidR="008B1E39" w:rsidRPr="00437616">
        <w:rPr>
          <w:rFonts w:ascii="Times New Roman" w:hAnsi="Times New Roman" w:cs="Times New Roman"/>
          <w:color w:val="000000"/>
          <w:sz w:val="24"/>
          <w:szCs w:val="24"/>
        </w:rPr>
        <w:t>ещения для личной гигиены</w:t>
      </w:r>
      <w:r w:rsidR="00656EAD" w:rsidRPr="00437616">
        <w:rPr>
          <w:rFonts w:ascii="Times New Roman" w:hAnsi="Times New Roman" w:cs="Times New Roman"/>
          <w:color w:val="000000"/>
          <w:sz w:val="24"/>
          <w:szCs w:val="24"/>
        </w:rPr>
        <w:t>.</w:t>
      </w:r>
    </w:p>
    <w:p w:rsidR="00AC1F0D" w:rsidRPr="00437616" w:rsidRDefault="00656EA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w:t>
      </w:r>
      <w:r w:rsidR="00A35789" w:rsidRPr="00437616">
        <w:rPr>
          <w:rFonts w:ascii="Times New Roman" w:hAnsi="Times New Roman" w:cs="Times New Roman"/>
          <w:color w:val="000000"/>
          <w:sz w:val="24"/>
          <w:szCs w:val="24"/>
        </w:rPr>
        <w:t>тветственность за соблюдение правил личной гигиены и содержание рабочего</w:t>
      </w:r>
      <w:r w:rsidRPr="00437616">
        <w:rPr>
          <w:rFonts w:ascii="Times New Roman" w:hAnsi="Times New Roman" w:cs="Times New Roman"/>
          <w:sz w:val="24"/>
          <w:szCs w:val="24"/>
        </w:rPr>
        <w:t xml:space="preserve"> </w:t>
      </w:r>
      <w:r w:rsidR="00A35789" w:rsidRPr="00437616">
        <w:rPr>
          <w:rFonts w:ascii="Times New Roman" w:hAnsi="Times New Roman" w:cs="Times New Roman"/>
          <w:color w:val="000000"/>
          <w:sz w:val="24"/>
          <w:szCs w:val="24"/>
        </w:rPr>
        <w:t xml:space="preserve">места в надлежащем состоянии несет каждый работник </w:t>
      </w:r>
      <w:r w:rsidR="008C554F" w:rsidRPr="00437616">
        <w:rPr>
          <w:rFonts w:ascii="Times New Roman" w:hAnsi="Times New Roman" w:cs="Times New Roman"/>
          <w:color w:val="000000"/>
          <w:sz w:val="24"/>
          <w:szCs w:val="24"/>
        </w:rPr>
        <w:t>Общества</w:t>
      </w:r>
      <w:r w:rsidR="00A35789" w:rsidRPr="00437616">
        <w:rPr>
          <w:rFonts w:ascii="Times New Roman" w:hAnsi="Times New Roman" w:cs="Times New Roman"/>
          <w:color w:val="000000"/>
          <w:sz w:val="24"/>
          <w:szCs w:val="24"/>
        </w:rPr>
        <w:t>.</w:t>
      </w:r>
    </w:p>
    <w:p w:rsidR="00AC1F0D" w:rsidRPr="00437616" w:rsidRDefault="00656EA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w:t>
      </w:r>
      <w:r w:rsidR="00A35789" w:rsidRPr="00437616">
        <w:rPr>
          <w:rFonts w:ascii="Times New Roman" w:hAnsi="Times New Roman" w:cs="Times New Roman"/>
          <w:color w:val="000000"/>
          <w:sz w:val="24"/>
          <w:szCs w:val="24"/>
        </w:rPr>
        <w:t xml:space="preserve">а </w:t>
      </w:r>
      <w:r w:rsidRPr="00437616">
        <w:rPr>
          <w:rFonts w:ascii="Times New Roman" w:hAnsi="Times New Roman" w:cs="Times New Roman"/>
          <w:color w:val="000000"/>
          <w:sz w:val="24"/>
          <w:szCs w:val="24"/>
        </w:rPr>
        <w:t xml:space="preserve">всех </w:t>
      </w:r>
      <w:r w:rsidR="00A35789" w:rsidRPr="00437616">
        <w:rPr>
          <w:rFonts w:ascii="Times New Roman" w:hAnsi="Times New Roman" w:cs="Times New Roman"/>
          <w:color w:val="000000"/>
          <w:sz w:val="24"/>
          <w:szCs w:val="24"/>
        </w:rPr>
        <w:t xml:space="preserve">рабочих местах </w:t>
      </w:r>
      <w:r w:rsidRPr="00437616">
        <w:rPr>
          <w:rFonts w:ascii="Times New Roman" w:hAnsi="Times New Roman" w:cs="Times New Roman"/>
          <w:color w:val="000000"/>
          <w:sz w:val="24"/>
          <w:szCs w:val="24"/>
        </w:rPr>
        <w:t xml:space="preserve">в Обществе </w:t>
      </w:r>
      <w:r w:rsidR="00A35789" w:rsidRPr="00437616">
        <w:rPr>
          <w:rFonts w:ascii="Times New Roman" w:hAnsi="Times New Roman" w:cs="Times New Roman"/>
          <w:color w:val="000000"/>
          <w:sz w:val="24"/>
          <w:szCs w:val="24"/>
        </w:rPr>
        <w:t>созданы необходимые</w:t>
      </w:r>
      <w:r w:rsidRPr="00437616">
        <w:rPr>
          <w:rFonts w:ascii="Times New Roman" w:hAnsi="Times New Roman" w:cs="Times New Roman"/>
          <w:sz w:val="24"/>
          <w:szCs w:val="24"/>
        </w:rPr>
        <w:t xml:space="preserve"> </w:t>
      </w:r>
      <w:r w:rsidR="00A35789" w:rsidRPr="00437616">
        <w:rPr>
          <w:rFonts w:ascii="Times New Roman" w:hAnsi="Times New Roman" w:cs="Times New Roman"/>
          <w:color w:val="000000"/>
          <w:sz w:val="24"/>
          <w:szCs w:val="24"/>
        </w:rPr>
        <w:t>санитарно-гигиенические условия труда в соответствии с нормативами. Этими нормами</w:t>
      </w:r>
      <w:r w:rsidR="00A35789" w:rsidRPr="00437616">
        <w:rPr>
          <w:rFonts w:ascii="Times New Roman" w:hAnsi="Times New Roman" w:cs="Times New Roman"/>
          <w:sz w:val="24"/>
          <w:szCs w:val="24"/>
        </w:rPr>
        <w:br/>
      </w:r>
      <w:r w:rsidR="00A35789" w:rsidRPr="00437616">
        <w:rPr>
          <w:rFonts w:ascii="Times New Roman" w:hAnsi="Times New Roman" w:cs="Times New Roman"/>
          <w:color w:val="000000"/>
          <w:sz w:val="24"/>
          <w:szCs w:val="24"/>
        </w:rPr>
        <w:t>регламентируются необходимые для здоровья и благоприятного труда площадь и объем</w:t>
      </w:r>
      <w:r w:rsidR="008B1E39" w:rsidRPr="00437616">
        <w:rPr>
          <w:rFonts w:ascii="Times New Roman" w:hAnsi="Times New Roman" w:cs="Times New Roman"/>
          <w:sz w:val="24"/>
          <w:szCs w:val="24"/>
        </w:rPr>
        <w:t xml:space="preserve"> </w:t>
      </w:r>
      <w:r w:rsidR="00A35789" w:rsidRPr="00437616">
        <w:rPr>
          <w:rFonts w:ascii="Times New Roman" w:hAnsi="Times New Roman" w:cs="Times New Roman"/>
          <w:color w:val="000000"/>
          <w:sz w:val="24"/>
          <w:szCs w:val="24"/>
        </w:rPr>
        <w:t>производственных по</w:t>
      </w:r>
      <w:r w:rsidR="008B1E39" w:rsidRPr="00437616">
        <w:rPr>
          <w:rFonts w:ascii="Times New Roman" w:hAnsi="Times New Roman" w:cs="Times New Roman"/>
          <w:color w:val="000000"/>
          <w:sz w:val="24"/>
          <w:szCs w:val="24"/>
        </w:rPr>
        <w:t xml:space="preserve">мещений, освещение и </w:t>
      </w:r>
      <w:r w:rsidR="008C554F" w:rsidRPr="00437616">
        <w:rPr>
          <w:rFonts w:ascii="Times New Roman" w:hAnsi="Times New Roman" w:cs="Times New Roman"/>
          <w:color w:val="000000"/>
          <w:sz w:val="24"/>
          <w:szCs w:val="24"/>
        </w:rPr>
        <w:t xml:space="preserve">отопление, </w:t>
      </w:r>
      <w:r w:rsidR="00A35789" w:rsidRPr="00437616">
        <w:rPr>
          <w:rFonts w:ascii="Times New Roman" w:hAnsi="Times New Roman" w:cs="Times New Roman"/>
          <w:color w:val="000000"/>
          <w:sz w:val="24"/>
          <w:szCs w:val="24"/>
        </w:rPr>
        <w:t>метеорологические условия (температура,</w:t>
      </w:r>
      <w:r w:rsidRPr="00437616">
        <w:rPr>
          <w:rFonts w:ascii="Times New Roman" w:hAnsi="Times New Roman" w:cs="Times New Roman"/>
          <w:sz w:val="24"/>
          <w:szCs w:val="24"/>
        </w:rPr>
        <w:t xml:space="preserve"> </w:t>
      </w:r>
      <w:r w:rsidR="00A35789" w:rsidRPr="00437616">
        <w:rPr>
          <w:rFonts w:ascii="Times New Roman" w:hAnsi="Times New Roman" w:cs="Times New Roman"/>
          <w:color w:val="000000"/>
          <w:sz w:val="24"/>
          <w:szCs w:val="24"/>
        </w:rPr>
        <w:t>влажность, давление воздуха), шум и вибрация, содержание пыли в воздухе.</w:t>
      </w:r>
    </w:p>
    <w:p w:rsidR="00AC1F0D" w:rsidRPr="00437616" w:rsidRDefault="00A3578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Освещение производственных помещений </w:t>
      </w:r>
      <w:r w:rsidR="00656EAD" w:rsidRPr="00437616">
        <w:rPr>
          <w:rFonts w:ascii="Times New Roman" w:hAnsi="Times New Roman" w:cs="Times New Roman"/>
          <w:color w:val="000000"/>
          <w:sz w:val="24"/>
          <w:szCs w:val="24"/>
        </w:rPr>
        <w:t>естественное</w:t>
      </w:r>
      <w:r w:rsidRPr="00437616">
        <w:rPr>
          <w:rFonts w:ascii="Times New Roman" w:hAnsi="Times New Roman" w:cs="Times New Roman"/>
          <w:color w:val="000000"/>
          <w:sz w:val="24"/>
          <w:szCs w:val="24"/>
        </w:rPr>
        <w:t xml:space="preserve"> и </w:t>
      </w:r>
      <w:r w:rsidR="00656EAD" w:rsidRPr="00437616">
        <w:rPr>
          <w:rFonts w:ascii="Times New Roman" w:hAnsi="Times New Roman" w:cs="Times New Roman"/>
          <w:color w:val="000000"/>
          <w:sz w:val="24"/>
          <w:szCs w:val="24"/>
        </w:rPr>
        <w:t>искусственное</w:t>
      </w:r>
      <w:r w:rsidRPr="00437616">
        <w:rPr>
          <w:rFonts w:ascii="Times New Roman" w:hAnsi="Times New Roman" w:cs="Times New Roman"/>
          <w:color w:val="000000"/>
          <w:sz w:val="24"/>
          <w:szCs w:val="24"/>
        </w:rPr>
        <w:t>.</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Требования к освещению:</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достаточная освещенность рабочих поверхностей, рациональное направление света на них,</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отсутствие резких теней и бликов на рабочих местах</w:t>
      </w:r>
      <w:r w:rsidR="00656EAD"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(поверхностях).</w:t>
      </w:r>
    </w:p>
    <w:p w:rsidR="00AC1F0D" w:rsidRPr="00437616" w:rsidRDefault="00A3578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Работники обязаны проходить в установленных законом случаях обязательные</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предварительные, периодические, </w:t>
      </w:r>
      <w:proofErr w:type="spellStart"/>
      <w:r w:rsidRPr="00437616">
        <w:rPr>
          <w:rFonts w:ascii="Times New Roman" w:hAnsi="Times New Roman" w:cs="Times New Roman"/>
          <w:color w:val="000000"/>
          <w:sz w:val="24"/>
          <w:szCs w:val="24"/>
        </w:rPr>
        <w:t>предрейсовые</w:t>
      </w:r>
      <w:proofErr w:type="spellEnd"/>
      <w:r w:rsidRPr="00437616">
        <w:rPr>
          <w:rFonts w:ascii="Times New Roman" w:hAnsi="Times New Roman" w:cs="Times New Roman"/>
          <w:color w:val="000000"/>
          <w:sz w:val="24"/>
          <w:szCs w:val="24"/>
        </w:rPr>
        <w:t xml:space="preserve"> (</w:t>
      </w:r>
      <w:proofErr w:type="spellStart"/>
      <w:r w:rsidRPr="00437616">
        <w:rPr>
          <w:rFonts w:ascii="Times New Roman" w:hAnsi="Times New Roman" w:cs="Times New Roman"/>
          <w:color w:val="000000"/>
          <w:sz w:val="24"/>
          <w:szCs w:val="24"/>
        </w:rPr>
        <w:t>послерейсовые</w:t>
      </w:r>
      <w:proofErr w:type="spellEnd"/>
      <w:r w:rsidR="00656EAD"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медосмотры.</w:t>
      </w:r>
    </w:p>
    <w:p w:rsidR="00AC1F0D" w:rsidRPr="00437616" w:rsidRDefault="00A3578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Все работники, занятые на работах с вредными условиями труда, включая</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температурные воздействия, загрязнения, обеспечиваются бесплатно по установленным нормам</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спецодеждой, </w:t>
      </w:r>
      <w:proofErr w:type="spellStart"/>
      <w:r w:rsidRPr="00437616">
        <w:rPr>
          <w:rFonts w:ascii="Times New Roman" w:hAnsi="Times New Roman" w:cs="Times New Roman"/>
          <w:color w:val="000000"/>
          <w:sz w:val="24"/>
          <w:szCs w:val="24"/>
        </w:rPr>
        <w:t>спецобувью</w:t>
      </w:r>
      <w:proofErr w:type="spellEnd"/>
      <w:r w:rsidRPr="00437616">
        <w:rPr>
          <w:rFonts w:ascii="Times New Roman" w:hAnsi="Times New Roman" w:cs="Times New Roman"/>
          <w:color w:val="000000"/>
          <w:sz w:val="24"/>
          <w:szCs w:val="24"/>
        </w:rPr>
        <w:t>, смывающими и обезвреживающими средствами и другими средствами</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индивидуальной защиты (СИЗ). Спецодежда </w:t>
      </w:r>
      <w:r w:rsidR="00656EAD" w:rsidRPr="00437616">
        <w:rPr>
          <w:rFonts w:ascii="Times New Roman" w:hAnsi="Times New Roman" w:cs="Times New Roman"/>
          <w:color w:val="000000"/>
          <w:sz w:val="24"/>
          <w:szCs w:val="24"/>
        </w:rPr>
        <w:t>выдаётся</w:t>
      </w:r>
      <w:r w:rsidRPr="00437616">
        <w:rPr>
          <w:rFonts w:ascii="Times New Roman" w:hAnsi="Times New Roman" w:cs="Times New Roman"/>
          <w:color w:val="000000"/>
          <w:sz w:val="24"/>
          <w:szCs w:val="24"/>
        </w:rPr>
        <w:t xml:space="preserve"> работающим в установленные</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сроки и </w:t>
      </w:r>
      <w:r w:rsidR="00656EAD" w:rsidRPr="00437616">
        <w:rPr>
          <w:rFonts w:ascii="Times New Roman" w:hAnsi="Times New Roman" w:cs="Times New Roman"/>
          <w:color w:val="000000"/>
          <w:sz w:val="24"/>
          <w:szCs w:val="24"/>
        </w:rPr>
        <w:t>соответствует</w:t>
      </w:r>
      <w:r w:rsidRPr="00437616">
        <w:rPr>
          <w:rFonts w:ascii="Times New Roman" w:hAnsi="Times New Roman" w:cs="Times New Roman"/>
          <w:color w:val="000000"/>
          <w:sz w:val="24"/>
          <w:szCs w:val="24"/>
        </w:rPr>
        <w:t xml:space="preserve"> стандартам. Работа без</w:t>
      </w:r>
      <w:r w:rsidR="00656EAD"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предусмотренных нормами спецодежды и других</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СИЗ запрещается.</w:t>
      </w:r>
      <w:r w:rsidR="00A4707C"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Спецодежда работающих должна подвергаться своевременному ремонту и стирке.</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Порядок выдачи, пользования и ухода за спецодеждой </w:t>
      </w:r>
      <w:r w:rsidR="008C554F" w:rsidRPr="00437616">
        <w:rPr>
          <w:rFonts w:ascii="Times New Roman" w:hAnsi="Times New Roman" w:cs="Times New Roman"/>
          <w:color w:val="000000"/>
          <w:sz w:val="24"/>
          <w:szCs w:val="24"/>
        </w:rPr>
        <w:t>регулируется Положением «о порядке обеспечения работников ООО «Москворечье Трейдинг» средствами индивидуальной защиты и смывающими средствами»</w:t>
      </w:r>
      <w:r w:rsidRPr="00437616">
        <w:rPr>
          <w:rFonts w:ascii="Times New Roman" w:hAnsi="Times New Roman" w:cs="Times New Roman"/>
          <w:color w:val="000000"/>
          <w:sz w:val="24"/>
          <w:szCs w:val="24"/>
        </w:rPr>
        <w:t>.</w:t>
      </w:r>
      <w:r w:rsidR="00A4707C"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 xml:space="preserve">Спецодежда, </w:t>
      </w:r>
      <w:proofErr w:type="spellStart"/>
      <w:r w:rsidRPr="00437616">
        <w:rPr>
          <w:rFonts w:ascii="Times New Roman" w:hAnsi="Times New Roman" w:cs="Times New Roman"/>
          <w:color w:val="000000"/>
          <w:sz w:val="24"/>
          <w:szCs w:val="24"/>
        </w:rPr>
        <w:t>спецобувь</w:t>
      </w:r>
      <w:proofErr w:type="spellEnd"/>
      <w:r w:rsidRPr="00437616">
        <w:rPr>
          <w:rFonts w:ascii="Times New Roman" w:hAnsi="Times New Roman" w:cs="Times New Roman"/>
          <w:color w:val="000000"/>
          <w:sz w:val="24"/>
          <w:szCs w:val="24"/>
        </w:rPr>
        <w:t xml:space="preserve"> и другие СИЗ являются собственностью предприятия и</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подлежат возврату при увольнении, переводе на другую работу, по окончании сроков носки.</w:t>
      </w:r>
      <w:r w:rsidR="00A4707C"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В случае повреждения СИЗ работник обязан сообщить об этом своему</w:t>
      </w:r>
      <w:r w:rsidR="000B110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непосредственному руководителю и не должен приступать к работе, пока ему не будут взамен</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выданы исправные СИЗ.</w:t>
      </w:r>
      <w:r w:rsidR="00656EAD" w:rsidRPr="00437616">
        <w:rPr>
          <w:rFonts w:ascii="Times New Roman" w:hAnsi="Times New Roman" w:cs="Times New Roman"/>
          <w:color w:val="000000"/>
          <w:sz w:val="24"/>
          <w:szCs w:val="24"/>
        </w:rPr>
        <w:t xml:space="preserve"> </w:t>
      </w:r>
    </w:p>
    <w:p w:rsidR="00AC1F0D" w:rsidRPr="00437616" w:rsidRDefault="00A3578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Дежурные СИЗ выдаются на основании результатов </w:t>
      </w:r>
      <w:proofErr w:type="spellStart"/>
      <w:r w:rsidRPr="00437616">
        <w:rPr>
          <w:rFonts w:ascii="Times New Roman" w:hAnsi="Times New Roman" w:cs="Times New Roman"/>
          <w:color w:val="000000"/>
          <w:sz w:val="24"/>
          <w:szCs w:val="24"/>
        </w:rPr>
        <w:t>спецоценки</w:t>
      </w:r>
      <w:proofErr w:type="spellEnd"/>
      <w:r w:rsidRPr="00437616">
        <w:rPr>
          <w:rFonts w:ascii="Times New Roman" w:hAnsi="Times New Roman" w:cs="Times New Roman"/>
          <w:color w:val="000000"/>
          <w:sz w:val="24"/>
          <w:szCs w:val="24"/>
        </w:rPr>
        <w:t xml:space="preserve"> условий труда для</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периодического использования только на время выполнения тех работ, для которых они</w:t>
      </w:r>
      <w:r w:rsidR="00656EA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предназначены</w:t>
      </w:r>
      <w:r w:rsidR="00656EAD" w:rsidRPr="00437616">
        <w:rPr>
          <w:rFonts w:ascii="Times New Roman" w:hAnsi="Times New Roman" w:cs="Times New Roman"/>
          <w:color w:val="000000"/>
          <w:sz w:val="24"/>
          <w:szCs w:val="24"/>
        </w:rPr>
        <w:t>.</w:t>
      </w:r>
    </w:p>
    <w:p w:rsidR="00AC1F0D" w:rsidRPr="00437616" w:rsidRDefault="005478A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Для защиты работников от воздействия вредных и (или) опасных производственных</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факторов помимо СИЗ пр</w:t>
      </w:r>
      <w:r w:rsidR="008C554F" w:rsidRPr="00437616">
        <w:rPr>
          <w:rFonts w:ascii="Times New Roman" w:hAnsi="Times New Roman" w:cs="Times New Roman"/>
          <w:color w:val="000000"/>
          <w:sz w:val="24"/>
          <w:szCs w:val="24"/>
        </w:rPr>
        <w:t>именяют</w:t>
      </w:r>
      <w:r w:rsidRPr="00437616">
        <w:rPr>
          <w:rFonts w:ascii="Times New Roman" w:hAnsi="Times New Roman" w:cs="Times New Roman"/>
          <w:color w:val="000000"/>
          <w:sz w:val="24"/>
          <w:szCs w:val="24"/>
        </w:rPr>
        <w:t>ся средства коллективной защиты, предназначенные</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для защиты любого работника (группы работников), находящегося (находящихся) в рабочей зоне.</w:t>
      </w:r>
    </w:p>
    <w:p w:rsidR="00AC1F0D" w:rsidRPr="00437616" w:rsidRDefault="005478A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 средствам коллективной защиты относятся средства, конструктивно или</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функционально связанные с производственным процессом или технологическим оборудованием.</w:t>
      </w:r>
    </w:p>
    <w:p w:rsidR="005478A9" w:rsidRPr="00437616" w:rsidRDefault="005478A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Средства коллективной защиты обеспечивают защиту работающих:</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от воздействия механических факторов (устройства оградительные, предохранительные и</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тормозные; устройства дистанционного управления, автоматического контроля и сигнализации);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lastRenderedPageBreak/>
        <w:t>поражения электрическим током (оградительные устройства; устройства автоматического</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контроля и сигнализации; изолирующие устройства и покрытия; устройства защитного заземления</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и </w:t>
      </w:r>
      <w:proofErr w:type="spellStart"/>
      <w:r w:rsidRPr="00437616">
        <w:rPr>
          <w:rFonts w:ascii="Times New Roman" w:hAnsi="Times New Roman" w:cs="Times New Roman"/>
          <w:color w:val="000000"/>
          <w:sz w:val="24"/>
          <w:szCs w:val="24"/>
        </w:rPr>
        <w:t>зануления</w:t>
      </w:r>
      <w:proofErr w:type="spellEnd"/>
      <w:r w:rsidRPr="00437616">
        <w:rPr>
          <w:rFonts w:ascii="Times New Roman" w:hAnsi="Times New Roman" w:cs="Times New Roman"/>
          <w:color w:val="000000"/>
          <w:sz w:val="24"/>
          <w:szCs w:val="24"/>
        </w:rPr>
        <w:t>; устройства автоматического отключения; устройства выравнивания потенциалов и</w:t>
      </w:r>
      <w:r w:rsidR="00AC1F0D"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понижения напряжения; устройства дистанционного управления; предохранительные устройства;</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молниеотводы и разрядники);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падения с высоты (ограждения, защитные сетки);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повышенного уровня шума (устройства звукоизолирующие, звукопоглощающие;</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глушители шума; устройства дистанционного управления, автоматического контроля и</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сигнализации);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повышенного уровня вибрации (устройства оградительные; устройства</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 xml:space="preserve">виброизолирующие, </w:t>
      </w:r>
      <w:proofErr w:type="spellStart"/>
      <w:r w:rsidRPr="00437616">
        <w:rPr>
          <w:rFonts w:ascii="Times New Roman" w:hAnsi="Times New Roman" w:cs="Times New Roman"/>
          <w:color w:val="000000"/>
          <w:sz w:val="24"/>
          <w:szCs w:val="24"/>
        </w:rPr>
        <w:t>виброгасящие</w:t>
      </w:r>
      <w:proofErr w:type="spellEnd"/>
      <w:r w:rsidRPr="00437616">
        <w:rPr>
          <w:rFonts w:ascii="Times New Roman" w:hAnsi="Times New Roman" w:cs="Times New Roman"/>
          <w:color w:val="000000"/>
          <w:sz w:val="24"/>
          <w:szCs w:val="24"/>
        </w:rPr>
        <w:t xml:space="preserve"> и </w:t>
      </w:r>
      <w:proofErr w:type="spellStart"/>
      <w:r w:rsidRPr="00437616">
        <w:rPr>
          <w:rFonts w:ascii="Times New Roman" w:hAnsi="Times New Roman" w:cs="Times New Roman"/>
          <w:color w:val="000000"/>
          <w:sz w:val="24"/>
          <w:szCs w:val="24"/>
        </w:rPr>
        <w:t>вибропоглощающие</w:t>
      </w:r>
      <w:proofErr w:type="spellEnd"/>
      <w:r w:rsidRPr="00437616">
        <w:rPr>
          <w:rFonts w:ascii="Times New Roman" w:hAnsi="Times New Roman" w:cs="Times New Roman"/>
          <w:color w:val="000000"/>
          <w:sz w:val="24"/>
          <w:szCs w:val="24"/>
        </w:rPr>
        <w:t>; устройства дистанционного управления</w:t>
      </w:r>
      <w:r w:rsidR="0068236C"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автоматического контроля и сигнализации);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повышенного уровня статического электричества (устройства заземляющие,</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 xml:space="preserve">экранирующие, увлажняющие; нейтрализаторы, </w:t>
      </w:r>
      <w:proofErr w:type="spellStart"/>
      <w:r w:rsidRPr="00437616">
        <w:rPr>
          <w:rFonts w:ascii="Times New Roman" w:hAnsi="Times New Roman" w:cs="Times New Roman"/>
          <w:color w:val="000000"/>
          <w:sz w:val="24"/>
          <w:szCs w:val="24"/>
        </w:rPr>
        <w:t>антиэлектростатические</w:t>
      </w:r>
      <w:proofErr w:type="spellEnd"/>
      <w:r w:rsidRPr="00437616">
        <w:rPr>
          <w:rFonts w:ascii="Times New Roman" w:hAnsi="Times New Roman" w:cs="Times New Roman"/>
          <w:color w:val="000000"/>
          <w:sz w:val="24"/>
          <w:szCs w:val="24"/>
        </w:rPr>
        <w:t xml:space="preserve"> вещества);</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пониженных или повышенных температур поверхностей оборудования, материалов и</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заготовок (устройства оградительные, </w:t>
      </w:r>
      <w:proofErr w:type="spellStart"/>
      <w:r w:rsidRPr="00437616">
        <w:rPr>
          <w:rFonts w:ascii="Times New Roman" w:hAnsi="Times New Roman" w:cs="Times New Roman"/>
          <w:color w:val="000000"/>
          <w:sz w:val="24"/>
          <w:szCs w:val="24"/>
        </w:rPr>
        <w:t>термоизолирующие</w:t>
      </w:r>
      <w:proofErr w:type="spellEnd"/>
      <w:r w:rsidRPr="00437616">
        <w:rPr>
          <w:rFonts w:ascii="Times New Roman" w:hAnsi="Times New Roman" w:cs="Times New Roman"/>
          <w:color w:val="000000"/>
          <w:sz w:val="24"/>
          <w:szCs w:val="24"/>
        </w:rPr>
        <w:t xml:space="preserve"> и экранирующие; устройства</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дистанционного управления, автоматического контроля и сигнализации);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повышенных или пониженных температур воздуха и температурных перепадов</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(устройства оградительные и </w:t>
      </w:r>
      <w:proofErr w:type="spellStart"/>
      <w:r w:rsidRPr="00437616">
        <w:rPr>
          <w:rFonts w:ascii="Times New Roman" w:hAnsi="Times New Roman" w:cs="Times New Roman"/>
          <w:color w:val="000000"/>
          <w:sz w:val="24"/>
          <w:szCs w:val="24"/>
        </w:rPr>
        <w:t>термоизолирующие</w:t>
      </w:r>
      <w:proofErr w:type="spellEnd"/>
      <w:r w:rsidRPr="00437616">
        <w:rPr>
          <w:rFonts w:ascii="Times New Roman" w:hAnsi="Times New Roman" w:cs="Times New Roman"/>
          <w:color w:val="000000"/>
          <w:sz w:val="24"/>
          <w:szCs w:val="24"/>
        </w:rPr>
        <w:t>; устройства для обогрева и охлаждения;</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устройства дистанционного управления, автоматического контроля и сигнализации);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повышенного уровня ультразвука (устройства оградительные, звукоизолирующие и</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звукопоглощающие; устройства дистанционного управления, автоматического контроля и</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сигнализации);</w:t>
      </w:r>
    </w:p>
    <w:p w:rsidR="008C554F" w:rsidRPr="00437616" w:rsidRDefault="005478A9" w:rsidP="00437616">
      <w:pPr>
        <w:pStyle w:val="aa"/>
        <w:numPr>
          <w:ilvl w:val="0"/>
          <w:numId w:val="9"/>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воздействия химических факторов (устройства оградительные, герметизирующие;</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устройства для вентиляции и очистки воздуха, для удаления токсичных веществ; устройства</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дистанционного управления, автоматич</w:t>
      </w:r>
      <w:r w:rsidR="008C554F" w:rsidRPr="00437616">
        <w:rPr>
          <w:rFonts w:ascii="Times New Roman" w:hAnsi="Times New Roman" w:cs="Times New Roman"/>
          <w:color w:val="000000"/>
          <w:sz w:val="24"/>
          <w:szCs w:val="24"/>
        </w:rPr>
        <w:t>еского контроля и сигнализации).</w:t>
      </w:r>
    </w:p>
    <w:p w:rsidR="002B7362" w:rsidRPr="00437616" w:rsidRDefault="005478A9" w:rsidP="00437616">
      <w:pPr>
        <w:pStyle w:val="aa"/>
        <w:numPr>
          <w:ilvl w:val="1"/>
          <w:numId w:val="21"/>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 средствам коллективной защиты также относятся сигнальные цвета, знаки</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безопасности и сигнальная разметка. Знаки безопасности должны быть хорошо видны и</w:t>
      </w:r>
      <w:r w:rsidR="008B1E39"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различимы, не отвлекать внимания работников и не препятствовать выполнению</w:t>
      </w:r>
      <w:r w:rsidR="008B1E39"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производственных операций.</w:t>
      </w:r>
    </w:p>
    <w:p w:rsidR="002B7362" w:rsidRPr="00437616" w:rsidRDefault="005478A9" w:rsidP="00437616">
      <w:pPr>
        <w:pStyle w:val="aa"/>
        <w:numPr>
          <w:ilvl w:val="1"/>
          <w:numId w:val="21"/>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Сигнальные цвета применяются для обозначения поверхностей, конструкций,</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приспособлений, узлов и элементов технологического оборудования, являющихся источниками</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опасности для работников, для обозначения защитных устройств, ограждений и блокировок, а</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также для знаков безопасности, сигнальной разметки, обозначения путей эвакуации и других</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визуальных средств обеспечения безопасности работников.</w:t>
      </w:r>
    </w:p>
    <w:p w:rsidR="005478A9" w:rsidRPr="00437616" w:rsidRDefault="005478A9" w:rsidP="00437616">
      <w:pPr>
        <w:pStyle w:val="aa"/>
        <w:numPr>
          <w:ilvl w:val="1"/>
          <w:numId w:val="21"/>
        </w:numPr>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Сигнальная разметка выполняется на поверхности строительных конструкций,</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элементов зданий, сооружений, транспортных средств, оборудования и применяется в местах</w:t>
      </w:r>
      <w:r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наличия опасности и препятствий.</w:t>
      </w:r>
    </w:p>
    <w:p w:rsidR="000B110D" w:rsidRPr="00437616" w:rsidRDefault="000B110D" w:rsidP="00437616">
      <w:pPr>
        <w:pStyle w:val="aa"/>
        <w:ind w:left="0" w:firstLine="709"/>
        <w:jc w:val="both"/>
        <w:rPr>
          <w:rFonts w:ascii="Times New Roman" w:hAnsi="Times New Roman" w:cs="Times New Roman"/>
          <w:color w:val="000000"/>
          <w:sz w:val="24"/>
          <w:szCs w:val="24"/>
        </w:rPr>
      </w:pPr>
    </w:p>
    <w:p w:rsidR="005478A9" w:rsidRPr="00437616" w:rsidRDefault="002B3D97" w:rsidP="00437616">
      <w:pPr>
        <w:pStyle w:val="aa"/>
        <w:numPr>
          <w:ilvl w:val="0"/>
          <w:numId w:val="21"/>
        </w:numPr>
        <w:spacing w:before="100" w:after="100" w:line="240" w:lineRule="auto"/>
        <w:ind w:left="0" w:firstLine="709"/>
        <w:jc w:val="both"/>
        <w:rPr>
          <w:rFonts w:ascii="Times New Roman" w:hAnsi="Times New Roman" w:cs="Times New Roman"/>
          <w:b/>
          <w:color w:val="000000"/>
          <w:sz w:val="24"/>
          <w:szCs w:val="24"/>
        </w:rPr>
      </w:pPr>
      <w:r w:rsidRPr="00437616">
        <w:rPr>
          <w:rFonts w:ascii="Times New Roman" w:hAnsi="Times New Roman" w:cs="Times New Roman"/>
          <w:b/>
          <w:sz w:val="24"/>
          <w:szCs w:val="24"/>
        </w:rPr>
        <w:t>Обстоятельства и причины отдельных характерных несчастных случаев на производстве,</w:t>
      </w:r>
      <w:r w:rsidR="00AC1F0D" w:rsidRPr="00437616">
        <w:rPr>
          <w:rFonts w:ascii="Times New Roman" w:hAnsi="Times New Roman" w:cs="Times New Roman"/>
          <w:b/>
          <w:sz w:val="24"/>
          <w:szCs w:val="24"/>
        </w:rPr>
        <w:t xml:space="preserve"> аварий, пожаров, происшедших в</w:t>
      </w:r>
      <w:r w:rsidRPr="00437616">
        <w:rPr>
          <w:rFonts w:ascii="Times New Roman" w:hAnsi="Times New Roman" w:cs="Times New Roman"/>
          <w:b/>
          <w:sz w:val="24"/>
          <w:szCs w:val="24"/>
        </w:rPr>
        <w:t xml:space="preserve"> аналогичных </w:t>
      </w:r>
      <w:r w:rsidR="00AC1F0D" w:rsidRPr="00437616">
        <w:rPr>
          <w:rFonts w:ascii="Times New Roman" w:hAnsi="Times New Roman" w:cs="Times New Roman"/>
          <w:b/>
          <w:sz w:val="24"/>
          <w:szCs w:val="24"/>
        </w:rPr>
        <w:t>компаниях</w:t>
      </w:r>
      <w:r w:rsidRPr="00437616">
        <w:rPr>
          <w:rFonts w:ascii="Times New Roman" w:hAnsi="Times New Roman" w:cs="Times New Roman"/>
          <w:b/>
          <w:sz w:val="24"/>
          <w:szCs w:val="24"/>
        </w:rPr>
        <w:t xml:space="preserve"> из-за на</w:t>
      </w:r>
      <w:r w:rsidR="0014365C" w:rsidRPr="00437616">
        <w:rPr>
          <w:rFonts w:ascii="Times New Roman" w:hAnsi="Times New Roman" w:cs="Times New Roman"/>
          <w:b/>
          <w:sz w:val="24"/>
          <w:szCs w:val="24"/>
        </w:rPr>
        <w:t>рушения требований охраны труда</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 основным видам происшествий, приведших к несчастному случаю на производстве, следует относить:</w:t>
      </w:r>
    </w:p>
    <w:p w:rsidR="003B277D" w:rsidRPr="00437616" w:rsidRDefault="003B277D" w:rsidP="00437616">
      <w:pPr>
        <w:pStyle w:val="aa"/>
        <w:numPr>
          <w:ilvl w:val="0"/>
          <w:numId w:val="35"/>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дорожно-транспортное происшествие (ДТП);</w:t>
      </w:r>
    </w:p>
    <w:p w:rsidR="003B277D" w:rsidRPr="00437616" w:rsidRDefault="003B277D" w:rsidP="00437616">
      <w:pPr>
        <w:pStyle w:val="aa"/>
        <w:numPr>
          <w:ilvl w:val="0"/>
          <w:numId w:val="35"/>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lastRenderedPageBreak/>
        <w:t>падение с высоты;</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падение, обрушения, обвалы предметов, материалов, земли;</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воздействие движущихся, </w:t>
      </w:r>
      <w:r w:rsidR="00DD68A2" w:rsidRPr="00437616">
        <w:rPr>
          <w:rFonts w:ascii="Times New Roman" w:hAnsi="Times New Roman" w:cs="Times New Roman"/>
          <w:color w:val="000000"/>
          <w:sz w:val="24"/>
          <w:szCs w:val="24"/>
        </w:rPr>
        <w:t>разлетающихся, вращающихся пред</w:t>
      </w:r>
      <w:r w:rsidRPr="00437616">
        <w:rPr>
          <w:rFonts w:ascii="Times New Roman" w:hAnsi="Times New Roman" w:cs="Times New Roman"/>
          <w:color w:val="000000"/>
          <w:sz w:val="24"/>
          <w:szCs w:val="24"/>
        </w:rPr>
        <w:t>метов и деталей;</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поражение электрическим током;</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воздействие экстремальных температур;</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воздействие вредных веществ;</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воздействие ионизирующих излучений;</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физические перегрузки;</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повреждения в результате контакта с животными, насекомыми и пресмыкающимися;</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утопление;</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убийство;</w:t>
      </w:r>
    </w:p>
    <w:p w:rsidR="003B277D" w:rsidRPr="00437616" w:rsidRDefault="003B277D" w:rsidP="00437616">
      <w:pPr>
        <w:pStyle w:val="aa"/>
        <w:numPr>
          <w:ilvl w:val="1"/>
          <w:numId w:val="36"/>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повреждение при стихийных бедствиях и пр.</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Возможность возникновения конкретной производственной травмы (несчастного случая на производстве) зависит от характера рабочего места, характера труда, характера работника и сочетания целого ряда других конкретных условий труда. </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Основными причинами производственного травматизма можно назвать следующие:</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конструктивные недостатки, несовершенство, недостаточная надежность машин, механизмов, оборудования;</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эксплуатация неисправных машин, механизмов, оборудования;</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несовершенство технологического процесса;</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нарушение технологического процесса;</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нарушение требований безопасности при эксплуатации транспортных средств;</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нарушение правил дорожного движения;</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неудовлетворительная организация производства работ;</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неудовлетворительное содержание и недостатки в организации рабочих мест;</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неудовлетворительное техническое состояние зданий, сооружений, территорий;</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недостатки в обучении безопасным приемам труда;</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неприменение средств индивидуальной защиты;</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неприменение средств коллективной защиты;</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нарушение трудовой и производственной дисциплины;</w:t>
      </w:r>
    </w:p>
    <w:p w:rsidR="003B277D" w:rsidRPr="00437616" w:rsidRDefault="003B277D" w:rsidP="00437616">
      <w:pPr>
        <w:pStyle w:val="aa"/>
        <w:numPr>
          <w:ilvl w:val="1"/>
          <w:numId w:val="37"/>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использование рабочего не по специальности и пр.</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Все перечисленные выше причины производственного травматизма можно разделить на три типа:</w:t>
      </w:r>
    </w:p>
    <w:p w:rsidR="003B277D" w:rsidRPr="00437616" w:rsidRDefault="00DD68A2" w:rsidP="00437616">
      <w:pPr>
        <w:pStyle w:val="aa"/>
        <w:numPr>
          <w:ilvl w:val="1"/>
          <w:numId w:val="38"/>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т</w:t>
      </w:r>
      <w:r w:rsidR="003B277D" w:rsidRPr="00437616">
        <w:rPr>
          <w:rFonts w:ascii="Times New Roman" w:hAnsi="Times New Roman" w:cs="Times New Roman"/>
          <w:color w:val="000000"/>
          <w:sz w:val="24"/>
          <w:szCs w:val="24"/>
        </w:rPr>
        <w:t>ехнические;</w:t>
      </w:r>
    </w:p>
    <w:p w:rsidR="003B277D" w:rsidRPr="00437616" w:rsidRDefault="00DD68A2" w:rsidP="00437616">
      <w:pPr>
        <w:pStyle w:val="aa"/>
        <w:numPr>
          <w:ilvl w:val="1"/>
          <w:numId w:val="38"/>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w:t>
      </w:r>
      <w:r w:rsidR="003B277D" w:rsidRPr="00437616">
        <w:rPr>
          <w:rFonts w:ascii="Times New Roman" w:hAnsi="Times New Roman" w:cs="Times New Roman"/>
          <w:color w:val="000000"/>
          <w:sz w:val="24"/>
          <w:szCs w:val="24"/>
        </w:rPr>
        <w:t>рганизационные;</w:t>
      </w:r>
    </w:p>
    <w:p w:rsidR="003B277D" w:rsidRPr="00437616" w:rsidRDefault="00DD68A2" w:rsidP="00437616">
      <w:pPr>
        <w:pStyle w:val="aa"/>
        <w:numPr>
          <w:ilvl w:val="1"/>
          <w:numId w:val="38"/>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л</w:t>
      </w:r>
      <w:r w:rsidR="003B277D" w:rsidRPr="00437616">
        <w:rPr>
          <w:rFonts w:ascii="Times New Roman" w:hAnsi="Times New Roman" w:cs="Times New Roman"/>
          <w:color w:val="000000"/>
          <w:sz w:val="24"/>
          <w:szCs w:val="24"/>
        </w:rPr>
        <w:t>ичностные (психофизиологические).</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Технические причины производственного травматизма можно охарактеризовать как причины, зависящие от «несовершенства» технологических процессов, конструктивных недостатков и технического состояния оборудования, зданий и сооружений, инструмента и средств коллективной и индивидуальной защиты, недостаточной механизации тяжелых работ, в том числе несовершенство ограждений, предохранительных устройств, средств сигнализации и блокировок, наличие прочностных дефектов материалов и износа конструкций; неизвестные ранее опасные свойства </w:t>
      </w:r>
      <w:r w:rsidRPr="00437616">
        <w:rPr>
          <w:rFonts w:ascii="Times New Roman" w:hAnsi="Times New Roman" w:cs="Times New Roman"/>
          <w:color w:val="000000"/>
          <w:sz w:val="24"/>
          <w:szCs w:val="24"/>
        </w:rPr>
        <w:lastRenderedPageBreak/>
        <w:t>используемых веществ и пр. Эти причины еще называют конструкторскими или инженерными.</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 ним тесно примыкают, образуя своеобразную подгруппу, нарушения санитарно-гигиенических норм, к которым можно отнести повышенное (выше ПДК) содержание в воздухе рабочих зон вредных веществ, недостаточное или нерациональное освещение, повышенные уровни шума, вибраций, неблагоприятные метеорологические ус</w:t>
      </w:r>
      <w:r w:rsidR="00DD68A2" w:rsidRPr="00437616">
        <w:rPr>
          <w:rFonts w:ascii="Times New Roman" w:hAnsi="Times New Roman" w:cs="Times New Roman"/>
          <w:color w:val="000000"/>
          <w:sz w:val="24"/>
          <w:szCs w:val="24"/>
        </w:rPr>
        <w:t>ловия,</w:t>
      </w:r>
      <w:r w:rsidRPr="00437616">
        <w:rPr>
          <w:rFonts w:ascii="Times New Roman" w:hAnsi="Times New Roman" w:cs="Times New Roman"/>
          <w:color w:val="000000"/>
          <w:sz w:val="24"/>
          <w:szCs w:val="24"/>
        </w:rPr>
        <w:t xml:space="preserve"> наличие различных излучений выше допустимых значений и пр.</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Организационные причины производственного травматизма целиком зависят от уровня организации труда на рабочем месте и на предприятии в целом. К ним относятся: недостатки в содержании территории, проездов, проходов; нарушение правил эксплуатации оборудования, транспортных средств, инструмента; недостатки в организации рабочих мест; нарушение технологического регламента; нарушение правил и норм транспортировки, складирования и хранения материалов и изделий; нарушение норм и правил планово-предупредительного ремонта оборудования, транспортных средств и инструмента; недостатки в обучении рабочих безопасным методам труда; недостатки в организации групповых работ; слабый технический надзор за опасными работами; использование машин, механизмов и инструмента не по назначению; отсутствие или несовершенство ограждений мест работы; отсутствие, неисправность или неприменение средств индивидуальной защиты и пр.</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 личностным (психофизиологическим) причинам производственного травматизма условно можно отнести физические и нервно-психические перегрузки работника, приводящие к его ошибочным действиям. Человек может совершать ошибочные действия из-за утомления, вызванного большими физическими (статическими и динамическими) перегрузками, умственным перенапряжением, перенапряжением анализаторов (зрительного, слухового, тактильного), монотонностью труда, стрессовыми ситуациями, болезненным состоянием.</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К травме может привести несоответствие анатомо-физиологических и психических особенностей организма человека характеру выполняемой работы. </w:t>
      </w:r>
      <w:r w:rsidR="00DD68A2" w:rsidRPr="00437616">
        <w:rPr>
          <w:rFonts w:ascii="Times New Roman" w:hAnsi="Times New Roman" w:cs="Times New Roman"/>
          <w:color w:val="000000"/>
          <w:sz w:val="24"/>
          <w:szCs w:val="24"/>
        </w:rPr>
        <w:t>В</w:t>
      </w:r>
      <w:r w:rsidRPr="00437616">
        <w:rPr>
          <w:rFonts w:ascii="Times New Roman" w:hAnsi="Times New Roman" w:cs="Times New Roman"/>
          <w:color w:val="000000"/>
          <w:sz w:val="24"/>
          <w:szCs w:val="24"/>
        </w:rPr>
        <w:t>о многих технических системах, в конструкциях машин, приборов и систем управления недостаточно учитываются физиологические, психофизиологические, психологические и антропометрические особенности и возможности человека.</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Практически все несчастные случаи вызываются множественными причинами и случайным совпадением событий, но в первую очередь допущенными нарушениями требований охраны труда.</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Факторы, способные привести к возникновению опасности:</w:t>
      </w:r>
    </w:p>
    <w:p w:rsidR="003B277D" w:rsidRPr="00437616" w:rsidRDefault="003B277D" w:rsidP="00437616">
      <w:pPr>
        <w:pStyle w:val="aa"/>
        <w:numPr>
          <w:ilvl w:val="1"/>
          <w:numId w:val="39"/>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связанные с так называемым «человеческим фактором» (действиями непосредственного исполнителя);</w:t>
      </w:r>
    </w:p>
    <w:p w:rsidR="003B277D" w:rsidRPr="00437616" w:rsidRDefault="003B277D" w:rsidP="00437616">
      <w:pPr>
        <w:pStyle w:val="aa"/>
        <w:numPr>
          <w:ilvl w:val="1"/>
          <w:numId w:val="39"/>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организацией работ (действиями совокупного исполнителя – работников работодателя);</w:t>
      </w:r>
    </w:p>
    <w:p w:rsidR="003B277D" w:rsidRPr="00437616" w:rsidRDefault="003B277D" w:rsidP="00437616">
      <w:pPr>
        <w:pStyle w:val="aa"/>
        <w:numPr>
          <w:ilvl w:val="1"/>
          <w:numId w:val="39"/>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техническими проблемами (неустойчивым технологическим процессом, экстремальными изменениями рабочей среды, отказами и дефектами оборудования).</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Анализ показывает, что в последние годы все чаще на первый план выходят проблемы психологического и физиологического напряжения работника, оттесняя совершенствование традиционных условий труда, связанных с физическими факторами окружающей среды (температура, влажность, свет, шум, вибрация и загрязненная атмосфера). Это вызвано относительным снижением физических нагрузок одновременно с ростом психологических и физиологических нагрузок на человека, результатом чего может является хроническая усталость, умственное перенапряжение, обострение отношений с другими работниками и с руководителями. При этом физиологическое и психологическое утомление сопровождается ухудшением качества работы, болезнями, потерей концентрации внимания и координации движений, утратой осторожности и </w:t>
      </w:r>
      <w:r w:rsidRPr="00437616">
        <w:rPr>
          <w:rFonts w:ascii="Times New Roman" w:hAnsi="Times New Roman" w:cs="Times New Roman"/>
          <w:color w:val="000000"/>
          <w:sz w:val="24"/>
          <w:szCs w:val="24"/>
        </w:rPr>
        <w:lastRenderedPageBreak/>
        <w:t xml:space="preserve">осмотрительности. Все это существенно повышает риск </w:t>
      </w:r>
      <w:proofErr w:type="spellStart"/>
      <w:r w:rsidRPr="00437616">
        <w:rPr>
          <w:rFonts w:ascii="Times New Roman" w:hAnsi="Times New Roman" w:cs="Times New Roman"/>
          <w:color w:val="000000"/>
          <w:sz w:val="24"/>
          <w:szCs w:val="24"/>
        </w:rPr>
        <w:t>травмирования</w:t>
      </w:r>
      <w:proofErr w:type="spellEnd"/>
      <w:r w:rsidRPr="00437616">
        <w:rPr>
          <w:rFonts w:ascii="Times New Roman" w:hAnsi="Times New Roman" w:cs="Times New Roman"/>
          <w:color w:val="000000"/>
          <w:sz w:val="24"/>
          <w:szCs w:val="24"/>
        </w:rPr>
        <w:t xml:space="preserve"> в одних и тех же физических условиях рабочего места.</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Кроме того, необходимо различать «технические» ошибки типа случайных промахов или неумышленных действий, которые чаще всего встречаются в неоднократно повторяющихся (привычных, стандартных) производственных ситуациях и случайно возникают (например, из-за потери внимания) при многократно отработанных или автоматических по природе действиях, от «интеллектуальных» ошибок типа неправильных действий, которые чаще всего встречаются в нестандартных (непривычных, неординарных) ситуациях, например, при ремонтных или наладочных работах.</w:t>
      </w:r>
    </w:p>
    <w:p w:rsidR="003B277D" w:rsidRPr="00437616" w:rsidRDefault="003B277D"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«Интеллектуальные» ошибки связаны, в основном, с недостаточными знаниями работника, когда он неправильно оценивает (с позиции безопасности) производственную ситуацию либо неправильно для данной ситуации применяет известное ему правило безопасности, либо плохо знает или совсем не знает необходимые для обеспечения реальной безопасности правила. Более того, нередко оказывается, что действующие правила (инструкции) не предусматривали вдруг сложившуюся опасную ситуацию.</w:t>
      </w:r>
    </w:p>
    <w:p w:rsidR="00DD68A2" w:rsidRPr="00437616" w:rsidRDefault="00DD68A2"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Складская техника может привести к следующим видам травм:</w:t>
      </w:r>
    </w:p>
    <w:p w:rsidR="00DD68A2" w:rsidRPr="00437616" w:rsidRDefault="00DD68A2" w:rsidP="00437616">
      <w:pPr>
        <w:pStyle w:val="aa"/>
        <w:numPr>
          <w:ilvl w:val="0"/>
          <w:numId w:val="10"/>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электрогидравлические тележки и погрузчики при опрокидывании могут придавить водителя из-за своего большого веса, а еще работник рискует получить ожоги, если разольется жидкость из аккумулятора;</w:t>
      </w:r>
    </w:p>
    <w:p w:rsidR="00DD68A2" w:rsidRPr="00437616" w:rsidRDefault="00DD68A2" w:rsidP="00437616">
      <w:pPr>
        <w:pStyle w:val="aa"/>
        <w:numPr>
          <w:ilvl w:val="0"/>
          <w:numId w:val="10"/>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вилочные погрузчики могут задеть ноги работников и травмировать ступни. В самых неудачных случаях это может обернуться ампутацией;</w:t>
      </w:r>
    </w:p>
    <w:p w:rsidR="00DD68A2" w:rsidRPr="00437616" w:rsidRDefault="00DD68A2" w:rsidP="00437616">
      <w:pPr>
        <w:pStyle w:val="aa"/>
        <w:numPr>
          <w:ilvl w:val="0"/>
          <w:numId w:val="10"/>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незакрепленные стеллажи или продукция на их ярусах может обрушиться и травмировать как острыми обломками, так и своей тяжестью.</w:t>
      </w:r>
    </w:p>
    <w:p w:rsidR="000B110D" w:rsidRPr="00437616" w:rsidRDefault="000B110D" w:rsidP="00437616">
      <w:pPr>
        <w:pStyle w:val="aa"/>
        <w:widowControl w:val="0"/>
        <w:autoSpaceDE w:val="0"/>
        <w:autoSpaceDN w:val="0"/>
        <w:adjustRightInd w:val="0"/>
        <w:spacing w:before="100" w:after="150" w:line="240" w:lineRule="auto"/>
        <w:ind w:left="0" w:firstLine="709"/>
        <w:jc w:val="both"/>
        <w:rPr>
          <w:rFonts w:ascii="Times New Roman" w:hAnsi="Times New Roman" w:cs="Times New Roman"/>
          <w:sz w:val="24"/>
          <w:szCs w:val="24"/>
        </w:rPr>
      </w:pPr>
    </w:p>
    <w:p w:rsidR="00A74E44" w:rsidRPr="00437616" w:rsidRDefault="002B3D97" w:rsidP="00437616">
      <w:pPr>
        <w:pStyle w:val="aa"/>
        <w:widowControl w:val="0"/>
        <w:numPr>
          <w:ilvl w:val="0"/>
          <w:numId w:val="21"/>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b/>
          <w:sz w:val="24"/>
          <w:szCs w:val="24"/>
        </w:rPr>
        <w:t xml:space="preserve">Действия работников при возникновении возможных </w:t>
      </w:r>
      <w:r w:rsidR="008B1E39" w:rsidRPr="00437616">
        <w:rPr>
          <w:rFonts w:ascii="Times New Roman" w:hAnsi="Times New Roman" w:cs="Times New Roman"/>
          <w:b/>
          <w:sz w:val="24"/>
          <w:szCs w:val="24"/>
        </w:rPr>
        <w:t>аварийных ситуаций</w:t>
      </w:r>
    </w:p>
    <w:p w:rsidR="00732134" w:rsidRPr="00437616" w:rsidRDefault="00732134"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О каждом несчастном случае пострадавший или очевидец должен сообщить непосредственному руководителю работ, который должен сохранить до начала работы комиссии по расследованию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 и не приведет к аварии).</w:t>
      </w:r>
    </w:p>
    <w:p w:rsidR="000B110D" w:rsidRPr="00437616" w:rsidRDefault="00732134"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Работник, оказавшийся очевидцем несчастного случая, должен оказать первую помощь пострадавшему, если прошел обучение правилам оказания первой помощи.</w:t>
      </w:r>
    </w:p>
    <w:p w:rsidR="000B110D" w:rsidRPr="00437616" w:rsidRDefault="00A3578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В необходимых случаях работник должен вызвать службы спасения. Для этого информация</w:t>
      </w:r>
      <w:r w:rsidR="00A74E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о телефонных номерах размещается на видных местах в организации, на каждом этаже, на</w:t>
      </w:r>
      <w:r w:rsidR="00A74E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плане эвакуации на случай пожара.</w:t>
      </w:r>
    </w:p>
    <w:p w:rsidR="000B110D" w:rsidRPr="00437616" w:rsidRDefault="00A3578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Санитарные посты с аптечками размещаются на каждом этаже, обозначены знаком</w:t>
      </w:r>
      <w:r w:rsidR="000B110D" w:rsidRPr="00437616">
        <w:rPr>
          <w:rFonts w:ascii="Times New Roman" w:hAnsi="Times New Roman" w:cs="Times New Roman"/>
          <w:color w:val="000000"/>
          <w:sz w:val="24"/>
          <w:szCs w:val="24"/>
        </w:rPr>
        <w:t xml:space="preserve"> по ГОСТ</w:t>
      </w:r>
      <w:r w:rsidRPr="00437616">
        <w:rPr>
          <w:rFonts w:ascii="Times New Roman" w:hAnsi="Times New Roman" w:cs="Times New Roman"/>
          <w:color w:val="000000"/>
          <w:sz w:val="24"/>
          <w:szCs w:val="24"/>
        </w:rPr>
        <w:t>.</w:t>
      </w:r>
    </w:p>
    <w:p w:rsidR="000B110D" w:rsidRPr="00437616" w:rsidRDefault="00A35789" w:rsidP="00437616">
      <w:pPr>
        <w:pStyle w:val="aa"/>
        <w:numPr>
          <w:ilvl w:val="1"/>
          <w:numId w:val="21"/>
        </w:numPr>
        <w:spacing w:before="100" w:after="10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Средства пожаротушен</w:t>
      </w:r>
      <w:r w:rsidR="000B110D" w:rsidRPr="00437616">
        <w:rPr>
          <w:rFonts w:ascii="Times New Roman" w:hAnsi="Times New Roman" w:cs="Times New Roman"/>
          <w:color w:val="000000"/>
          <w:sz w:val="24"/>
          <w:szCs w:val="24"/>
        </w:rPr>
        <w:t>ия размещены в каждом помещении, обозначены знаками по ГОСТ</w:t>
      </w:r>
      <w:r w:rsidRPr="00437616">
        <w:rPr>
          <w:rFonts w:ascii="Times New Roman" w:hAnsi="Times New Roman" w:cs="Times New Roman"/>
          <w:color w:val="000000"/>
          <w:sz w:val="24"/>
          <w:szCs w:val="24"/>
        </w:rPr>
        <w:t>. Запрещается применять средства пожаротушения не по назначению.</w:t>
      </w:r>
    </w:p>
    <w:p w:rsidR="000B110D" w:rsidRPr="00437616" w:rsidRDefault="000B110D" w:rsidP="00437616">
      <w:pPr>
        <w:pStyle w:val="aa"/>
        <w:numPr>
          <w:ilvl w:val="1"/>
          <w:numId w:val="21"/>
        </w:numPr>
        <w:spacing w:after="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Для обеспечения защиты</w:t>
      </w:r>
      <w:r w:rsidR="00A35789" w:rsidRPr="00437616">
        <w:rPr>
          <w:rFonts w:ascii="Times New Roman" w:hAnsi="Times New Roman" w:cs="Times New Roman"/>
          <w:color w:val="000000"/>
          <w:sz w:val="24"/>
          <w:szCs w:val="24"/>
        </w:rPr>
        <w:t xml:space="preserve"> </w:t>
      </w:r>
      <w:r w:rsidRPr="00437616">
        <w:rPr>
          <w:rFonts w:ascii="Times New Roman" w:hAnsi="Times New Roman" w:cs="Times New Roman"/>
          <w:color w:val="000000"/>
          <w:sz w:val="24"/>
          <w:szCs w:val="24"/>
        </w:rPr>
        <w:t>здоровья</w:t>
      </w:r>
      <w:r w:rsidR="00A35789" w:rsidRPr="00437616">
        <w:rPr>
          <w:rFonts w:ascii="Times New Roman" w:hAnsi="Times New Roman" w:cs="Times New Roman"/>
          <w:color w:val="000000"/>
          <w:sz w:val="24"/>
          <w:szCs w:val="24"/>
        </w:rPr>
        <w:t xml:space="preserve"> работников от воздействия табачного дыма:</w:t>
      </w:r>
    </w:p>
    <w:p w:rsidR="000B110D" w:rsidRPr="00437616" w:rsidRDefault="00A35789" w:rsidP="00437616">
      <w:pPr>
        <w:pStyle w:val="aa"/>
        <w:numPr>
          <w:ilvl w:val="0"/>
          <w:numId w:val="15"/>
        </w:numPr>
        <w:spacing w:after="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издан приказ о запрещении курения на рабочих местах и в рабочих зонах (п. 9 ч. 1 ст.</w:t>
      </w:r>
      <w:r w:rsidR="00A74E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12 Закона от 23.02.2013 № 15-ФЗ);</w:t>
      </w:r>
    </w:p>
    <w:p w:rsidR="000B110D" w:rsidRPr="00437616" w:rsidRDefault="00A35789" w:rsidP="00437616">
      <w:pPr>
        <w:pStyle w:val="aa"/>
        <w:numPr>
          <w:ilvl w:val="0"/>
          <w:numId w:val="15"/>
        </w:numPr>
        <w:spacing w:after="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организованы специальные места для курения </w:t>
      </w:r>
      <w:r w:rsidR="000B110D" w:rsidRPr="00437616">
        <w:rPr>
          <w:rFonts w:ascii="Times New Roman" w:hAnsi="Times New Roman" w:cs="Times New Roman"/>
          <w:color w:val="000000"/>
          <w:sz w:val="24"/>
          <w:szCs w:val="24"/>
        </w:rPr>
        <w:t>на открытых территориях вне помещений</w:t>
      </w:r>
      <w:r w:rsidRPr="00437616">
        <w:rPr>
          <w:rFonts w:ascii="Times New Roman" w:hAnsi="Times New Roman" w:cs="Times New Roman"/>
          <w:color w:val="000000"/>
          <w:sz w:val="24"/>
          <w:szCs w:val="24"/>
        </w:rPr>
        <w:t>;</w:t>
      </w:r>
    </w:p>
    <w:p w:rsidR="000B110D" w:rsidRPr="00437616" w:rsidRDefault="00A35789" w:rsidP="00437616">
      <w:pPr>
        <w:pStyle w:val="aa"/>
        <w:numPr>
          <w:ilvl w:val="0"/>
          <w:numId w:val="15"/>
        </w:numPr>
        <w:spacing w:after="0" w:line="240" w:lineRule="auto"/>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t xml:space="preserve">территории, здания и объекты </w:t>
      </w:r>
      <w:r w:rsidR="000B110D" w:rsidRPr="00437616">
        <w:rPr>
          <w:rFonts w:ascii="Times New Roman" w:hAnsi="Times New Roman" w:cs="Times New Roman"/>
          <w:color w:val="000000"/>
          <w:sz w:val="24"/>
          <w:szCs w:val="24"/>
        </w:rPr>
        <w:t>где курение</w:t>
      </w:r>
      <w:r w:rsidR="000B110D" w:rsidRPr="00437616">
        <w:rPr>
          <w:rFonts w:ascii="Times New Roman" w:hAnsi="Times New Roman" w:cs="Times New Roman"/>
          <w:sz w:val="24"/>
          <w:szCs w:val="24"/>
        </w:rPr>
        <w:t xml:space="preserve"> </w:t>
      </w:r>
      <w:r w:rsidR="000B110D" w:rsidRPr="00437616">
        <w:rPr>
          <w:rFonts w:ascii="Times New Roman" w:hAnsi="Times New Roman" w:cs="Times New Roman"/>
          <w:color w:val="000000"/>
          <w:sz w:val="24"/>
          <w:szCs w:val="24"/>
        </w:rPr>
        <w:t xml:space="preserve">запрещено, обозначены </w:t>
      </w:r>
      <w:r w:rsidRPr="00437616">
        <w:rPr>
          <w:rFonts w:ascii="Times New Roman" w:hAnsi="Times New Roman" w:cs="Times New Roman"/>
          <w:color w:val="000000"/>
          <w:sz w:val="24"/>
          <w:szCs w:val="24"/>
        </w:rPr>
        <w:t>знаком</w:t>
      </w:r>
      <w:r w:rsidR="000B110D" w:rsidRPr="00437616">
        <w:rPr>
          <w:rFonts w:ascii="Times New Roman" w:hAnsi="Times New Roman" w:cs="Times New Roman"/>
          <w:color w:val="000000"/>
          <w:sz w:val="24"/>
          <w:szCs w:val="24"/>
        </w:rPr>
        <w:t xml:space="preserve"> по ГОСТ</w:t>
      </w:r>
      <w:r w:rsidRPr="00437616">
        <w:rPr>
          <w:rFonts w:ascii="Times New Roman" w:hAnsi="Times New Roman" w:cs="Times New Roman"/>
          <w:color w:val="000000"/>
          <w:sz w:val="24"/>
          <w:szCs w:val="24"/>
        </w:rPr>
        <w:t>.</w:t>
      </w:r>
    </w:p>
    <w:p w:rsidR="00A35789" w:rsidRPr="00437616" w:rsidRDefault="00A35789" w:rsidP="00437616">
      <w:pPr>
        <w:pStyle w:val="aa"/>
        <w:numPr>
          <w:ilvl w:val="1"/>
          <w:numId w:val="21"/>
        </w:numPr>
        <w:spacing w:after="0"/>
        <w:ind w:left="0" w:firstLine="709"/>
        <w:jc w:val="both"/>
        <w:rPr>
          <w:rFonts w:ascii="Times New Roman" w:hAnsi="Times New Roman" w:cs="Times New Roman"/>
          <w:color w:val="000000"/>
          <w:sz w:val="24"/>
          <w:szCs w:val="24"/>
        </w:rPr>
      </w:pPr>
      <w:r w:rsidRPr="00437616">
        <w:rPr>
          <w:rFonts w:ascii="Times New Roman" w:hAnsi="Times New Roman" w:cs="Times New Roman"/>
          <w:color w:val="000000"/>
          <w:sz w:val="24"/>
          <w:szCs w:val="24"/>
        </w:rPr>
        <w:lastRenderedPageBreak/>
        <w:t>За нарушение законодательства в сфере охраны здоровья граждан от воздействия</w:t>
      </w:r>
      <w:r w:rsidR="00A74E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табачного дыма и последствий потребления табака предусмотрена дисциплинарная, гражданско-правовая и административная ответственность.</w:t>
      </w:r>
    </w:p>
    <w:p w:rsidR="000B110D" w:rsidRPr="00437616" w:rsidRDefault="000B110D" w:rsidP="00437616">
      <w:pPr>
        <w:pStyle w:val="aa"/>
        <w:spacing w:after="0"/>
        <w:ind w:left="0" w:firstLine="709"/>
        <w:jc w:val="both"/>
        <w:rPr>
          <w:rFonts w:ascii="Times New Roman" w:hAnsi="Times New Roman" w:cs="Times New Roman"/>
          <w:color w:val="000000"/>
          <w:sz w:val="24"/>
          <w:szCs w:val="24"/>
        </w:rPr>
      </w:pPr>
    </w:p>
    <w:p w:rsidR="00A35789" w:rsidRPr="00437616" w:rsidRDefault="00FE0F64" w:rsidP="00437616">
      <w:pPr>
        <w:pStyle w:val="aa"/>
        <w:widowControl w:val="0"/>
        <w:numPr>
          <w:ilvl w:val="0"/>
          <w:numId w:val="21"/>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b/>
          <w:sz w:val="24"/>
          <w:szCs w:val="24"/>
        </w:rPr>
        <w:t>Виды сигнализаций и звуковых оповещений при возникновении аварийных ситуаций</w:t>
      </w:r>
    </w:p>
    <w:p w:rsidR="005E54AB" w:rsidRPr="00437616" w:rsidRDefault="005E54AB" w:rsidP="00437616">
      <w:pPr>
        <w:pStyle w:val="aa"/>
        <w:widowControl w:val="0"/>
        <w:numPr>
          <w:ilvl w:val="1"/>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С</w:t>
      </w:r>
      <w:r w:rsidR="00AC1F0D" w:rsidRPr="00437616">
        <w:rPr>
          <w:rFonts w:ascii="Times New Roman" w:hAnsi="Times New Roman" w:cs="Times New Roman"/>
          <w:sz w:val="24"/>
          <w:szCs w:val="24"/>
        </w:rPr>
        <w:t>и</w:t>
      </w:r>
      <w:r w:rsidRPr="00437616">
        <w:rPr>
          <w:rFonts w:ascii="Times New Roman" w:hAnsi="Times New Roman" w:cs="Times New Roman"/>
          <w:sz w:val="24"/>
          <w:szCs w:val="24"/>
        </w:rPr>
        <w:t xml:space="preserve">стемы оповещения населения </w:t>
      </w:r>
      <w:r w:rsidR="00AC1F0D" w:rsidRPr="00437616">
        <w:rPr>
          <w:rFonts w:ascii="Times New Roman" w:hAnsi="Times New Roman" w:cs="Times New Roman"/>
          <w:sz w:val="24"/>
          <w:szCs w:val="24"/>
        </w:rPr>
        <w:t>могут быть пяти видов:</w:t>
      </w:r>
    </w:p>
    <w:p w:rsidR="005E54AB" w:rsidRPr="00437616" w:rsidRDefault="005E54AB" w:rsidP="00437616">
      <w:pPr>
        <w:pStyle w:val="aa"/>
        <w:widowControl w:val="0"/>
        <w:numPr>
          <w:ilvl w:val="0"/>
          <w:numId w:val="22"/>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Световая сигнализация;</w:t>
      </w:r>
    </w:p>
    <w:p w:rsidR="005E54AB" w:rsidRPr="00437616" w:rsidRDefault="005E54AB" w:rsidP="00437616">
      <w:pPr>
        <w:pStyle w:val="aa"/>
        <w:widowControl w:val="0"/>
        <w:numPr>
          <w:ilvl w:val="0"/>
          <w:numId w:val="22"/>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Звуковые сигналы - э</w:t>
      </w:r>
      <w:r w:rsidR="00AC1F0D" w:rsidRPr="00437616">
        <w:rPr>
          <w:rFonts w:ascii="Times New Roman" w:hAnsi="Times New Roman" w:cs="Times New Roman"/>
          <w:sz w:val="24"/>
          <w:szCs w:val="24"/>
        </w:rPr>
        <w:t xml:space="preserve">то сирены, усилители сигналов </w:t>
      </w:r>
      <w:r w:rsidRPr="00437616">
        <w:rPr>
          <w:rFonts w:ascii="Times New Roman" w:hAnsi="Times New Roman" w:cs="Times New Roman"/>
          <w:sz w:val="24"/>
          <w:szCs w:val="24"/>
        </w:rPr>
        <w:t>и громкие сигналы высокого тона;</w:t>
      </w:r>
    </w:p>
    <w:p w:rsidR="005E54AB" w:rsidRPr="00437616" w:rsidRDefault="005E54AB" w:rsidP="00437616">
      <w:pPr>
        <w:pStyle w:val="aa"/>
        <w:widowControl w:val="0"/>
        <w:numPr>
          <w:ilvl w:val="0"/>
          <w:numId w:val="22"/>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Речевое оповещение - э</w:t>
      </w:r>
      <w:r w:rsidR="00AC1F0D" w:rsidRPr="00437616">
        <w:rPr>
          <w:rFonts w:ascii="Times New Roman" w:hAnsi="Times New Roman" w:cs="Times New Roman"/>
          <w:sz w:val="24"/>
          <w:szCs w:val="24"/>
        </w:rPr>
        <w:t>то тексты, которые произносятся через осно</w:t>
      </w:r>
      <w:r w:rsidRPr="00437616">
        <w:rPr>
          <w:rFonts w:ascii="Times New Roman" w:hAnsi="Times New Roman" w:cs="Times New Roman"/>
          <w:sz w:val="24"/>
          <w:szCs w:val="24"/>
        </w:rPr>
        <w:t>вные элементы систем оповещения;</w:t>
      </w:r>
    </w:p>
    <w:p w:rsidR="005E54AB" w:rsidRPr="00437616" w:rsidRDefault="00AC1F0D" w:rsidP="00437616">
      <w:pPr>
        <w:pStyle w:val="aa"/>
        <w:widowControl w:val="0"/>
        <w:numPr>
          <w:ilvl w:val="0"/>
          <w:numId w:val="22"/>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Автоматизированное оповещение с помощью звука. Это то, с помощью чего передаются сигналы или речь: магнитофоны, громкие микрофоны, подключенные к диспетчерской, трансляционные сети, специальные генераторы. Системы включают в себя микшерные пульты, позволяющие управлять звуком, преобразователи, усиливающие сигналы, блоки для управл</w:t>
      </w:r>
      <w:r w:rsidR="005E54AB" w:rsidRPr="00437616">
        <w:rPr>
          <w:rFonts w:ascii="Times New Roman" w:hAnsi="Times New Roman" w:cs="Times New Roman"/>
          <w:sz w:val="24"/>
          <w:szCs w:val="24"/>
        </w:rPr>
        <w:t>ения системой, громкоговорители;</w:t>
      </w:r>
    </w:p>
    <w:p w:rsidR="00AC1F0D" w:rsidRPr="00437616" w:rsidRDefault="00AC1F0D" w:rsidP="00437616">
      <w:pPr>
        <w:pStyle w:val="aa"/>
        <w:widowControl w:val="0"/>
        <w:numPr>
          <w:ilvl w:val="0"/>
          <w:numId w:val="22"/>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Автоматические сигналы с помощью светового мигания. К таким сигналам относятся вспыхивающие и гаснущие таблички. На них имеется надпись «Выход» или стрелка, указывающая на него. Также это лампы импульсного типа, светящиеся дорожки, находящиеся на потолке или вдоль плинтуса, мигающие знаки.</w:t>
      </w:r>
    </w:p>
    <w:p w:rsidR="005E54AB" w:rsidRPr="00437616" w:rsidRDefault="00AC1F0D" w:rsidP="00437616">
      <w:pPr>
        <w:pStyle w:val="aa"/>
        <w:widowControl w:val="0"/>
        <w:numPr>
          <w:ilvl w:val="1"/>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Типы систем оповещения</w:t>
      </w:r>
      <w:r w:rsidR="005E54AB" w:rsidRPr="00437616">
        <w:rPr>
          <w:rFonts w:ascii="Times New Roman" w:hAnsi="Times New Roman" w:cs="Times New Roman"/>
          <w:sz w:val="24"/>
          <w:szCs w:val="24"/>
        </w:rPr>
        <w:t>:</w:t>
      </w:r>
    </w:p>
    <w:p w:rsidR="005E54AB" w:rsidRPr="00437616" w:rsidRDefault="005E54AB" w:rsidP="00437616">
      <w:pPr>
        <w:pStyle w:val="aa"/>
        <w:widowControl w:val="0"/>
        <w:numPr>
          <w:ilvl w:val="2"/>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 xml:space="preserve">1 тип - </w:t>
      </w:r>
      <w:r w:rsidR="00AC1F0D" w:rsidRPr="00437616">
        <w:rPr>
          <w:rFonts w:ascii="Times New Roman" w:hAnsi="Times New Roman" w:cs="Times New Roman"/>
          <w:sz w:val="24"/>
          <w:szCs w:val="24"/>
        </w:rPr>
        <w:t>способ оповещения – звуковой (звонки, тонированный сигнал)</w:t>
      </w:r>
      <w:r w:rsidRPr="00437616">
        <w:rPr>
          <w:rFonts w:ascii="Times New Roman" w:hAnsi="Times New Roman" w:cs="Times New Roman"/>
          <w:sz w:val="24"/>
          <w:szCs w:val="24"/>
        </w:rPr>
        <w:t>;</w:t>
      </w:r>
    </w:p>
    <w:p w:rsidR="005E54AB" w:rsidRPr="00437616" w:rsidRDefault="005E54AB" w:rsidP="00437616">
      <w:pPr>
        <w:pStyle w:val="aa"/>
        <w:widowControl w:val="0"/>
        <w:numPr>
          <w:ilvl w:val="2"/>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 xml:space="preserve">2 тип - </w:t>
      </w:r>
      <w:r w:rsidR="00AC1F0D" w:rsidRPr="00437616">
        <w:rPr>
          <w:rFonts w:ascii="Times New Roman" w:hAnsi="Times New Roman" w:cs="Times New Roman"/>
          <w:sz w:val="24"/>
          <w:szCs w:val="24"/>
        </w:rPr>
        <w:t xml:space="preserve">способ оповещения – звуковой </w:t>
      </w:r>
      <w:r w:rsidRPr="00437616">
        <w:rPr>
          <w:rFonts w:ascii="Times New Roman" w:hAnsi="Times New Roman" w:cs="Times New Roman"/>
          <w:sz w:val="24"/>
          <w:szCs w:val="24"/>
        </w:rPr>
        <w:t xml:space="preserve">и световой (светящиеся таблички </w:t>
      </w:r>
      <w:r w:rsidR="00AC1F0D" w:rsidRPr="00437616">
        <w:rPr>
          <w:rFonts w:ascii="Times New Roman" w:hAnsi="Times New Roman" w:cs="Times New Roman"/>
          <w:sz w:val="24"/>
          <w:szCs w:val="24"/>
        </w:rPr>
        <w:t xml:space="preserve">«Выход», мигающие </w:t>
      </w:r>
      <w:proofErr w:type="spellStart"/>
      <w:r w:rsidR="00AC1F0D" w:rsidRPr="00437616">
        <w:rPr>
          <w:rFonts w:ascii="Times New Roman" w:hAnsi="Times New Roman" w:cs="Times New Roman"/>
          <w:sz w:val="24"/>
          <w:szCs w:val="24"/>
        </w:rPr>
        <w:t>оповещатели</w:t>
      </w:r>
      <w:proofErr w:type="spellEnd"/>
      <w:r w:rsidR="00AC1F0D" w:rsidRPr="00437616">
        <w:rPr>
          <w:rFonts w:ascii="Times New Roman" w:hAnsi="Times New Roman" w:cs="Times New Roman"/>
          <w:sz w:val="24"/>
          <w:szCs w:val="24"/>
        </w:rPr>
        <w:t xml:space="preserve"> и знаки, указывающие на выход)</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 xml:space="preserve">оповещение происходит </w:t>
      </w:r>
      <w:r w:rsidRPr="00437616">
        <w:rPr>
          <w:rFonts w:ascii="Times New Roman" w:hAnsi="Times New Roman" w:cs="Times New Roman"/>
          <w:sz w:val="24"/>
          <w:szCs w:val="24"/>
        </w:rPr>
        <w:t>во всех помещениях одновременно;</w:t>
      </w:r>
    </w:p>
    <w:p w:rsidR="005E54AB" w:rsidRPr="00437616" w:rsidRDefault="005E54AB" w:rsidP="00437616">
      <w:pPr>
        <w:pStyle w:val="aa"/>
        <w:widowControl w:val="0"/>
        <w:numPr>
          <w:ilvl w:val="2"/>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 xml:space="preserve">3 тип - </w:t>
      </w:r>
      <w:r w:rsidR="00AC1F0D" w:rsidRPr="00437616">
        <w:rPr>
          <w:rFonts w:ascii="Times New Roman" w:hAnsi="Times New Roman" w:cs="Times New Roman"/>
          <w:sz w:val="24"/>
          <w:szCs w:val="24"/>
        </w:rPr>
        <w:t>способы оповещения: звуковой, световой и речевой (запись и передача специальных текстов)</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разделение здания на зоны пожарного оповещения</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регламентируют очередность эвакуации: сперва обслуживающий персонал, затем остальные</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наличие обратной связи зон пожарного оповещения с помещением пожарного поста-диспетчерской</w:t>
      </w:r>
      <w:r w:rsidRPr="00437616">
        <w:rPr>
          <w:rFonts w:ascii="Times New Roman" w:hAnsi="Times New Roman" w:cs="Times New Roman"/>
          <w:sz w:val="24"/>
          <w:szCs w:val="24"/>
        </w:rPr>
        <w:t>;</w:t>
      </w:r>
    </w:p>
    <w:p w:rsidR="005E54AB" w:rsidRPr="00437616" w:rsidRDefault="005E54AB" w:rsidP="00437616">
      <w:pPr>
        <w:pStyle w:val="aa"/>
        <w:widowControl w:val="0"/>
        <w:numPr>
          <w:ilvl w:val="2"/>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 xml:space="preserve">4 тип - </w:t>
      </w:r>
      <w:r w:rsidR="00AC1F0D" w:rsidRPr="00437616">
        <w:rPr>
          <w:rFonts w:ascii="Times New Roman" w:hAnsi="Times New Roman" w:cs="Times New Roman"/>
          <w:sz w:val="24"/>
          <w:szCs w:val="24"/>
        </w:rPr>
        <w:t>способы оповещения: звуковой, речевой, световой</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разделение здания на зоны пожарного оповещения</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обратная связь зон пожарного оповещения с помещением пожарного поста-диспетчерской</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возможность реализации нескольких вариантов эвакуации из каждой зоны пожарного оповещения</w:t>
      </w:r>
      <w:r w:rsidRPr="00437616">
        <w:rPr>
          <w:rFonts w:ascii="Times New Roman" w:hAnsi="Times New Roman" w:cs="Times New Roman"/>
          <w:sz w:val="24"/>
          <w:szCs w:val="24"/>
        </w:rPr>
        <w:t>;</w:t>
      </w:r>
    </w:p>
    <w:p w:rsidR="00AC1F0D" w:rsidRPr="00437616" w:rsidRDefault="005E54AB" w:rsidP="00437616">
      <w:pPr>
        <w:pStyle w:val="aa"/>
        <w:widowControl w:val="0"/>
        <w:numPr>
          <w:ilvl w:val="2"/>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hAnsi="Times New Roman" w:cs="Times New Roman"/>
          <w:sz w:val="24"/>
          <w:szCs w:val="24"/>
        </w:rPr>
        <w:t xml:space="preserve">5 тип - </w:t>
      </w:r>
      <w:r w:rsidR="00AC1F0D" w:rsidRPr="00437616">
        <w:rPr>
          <w:rFonts w:ascii="Times New Roman" w:hAnsi="Times New Roman" w:cs="Times New Roman"/>
          <w:sz w:val="24"/>
          <w:szCs w:val="24"/>
        </w:rPr>
        <w:t>способы оповещен</w:t>
      </w:r>
      <w:r w:rsidRPr="00437616">
        <w:rPr>
          <w:rFonts w:ascii="Times New Roman" w:hAnsi="Times New Roman" w:cs="Times New Roman"/>
          <w:sz w:val="24"/>
          <w:szCs w:val="24"/>
        </w:rPr>
        <w:t xml:space="preserve">ия: звуковой, речевой, световой; </w:t>
      </w:r>
      <w:r w:rsidR="00AC1F0D" w:rsidRPr="00437616">
        <w:rPr>
          <w:rFonts w:ascii="Times New Roman" w:hAnsi="Times New Roman" w:cs="Times New Roman"/>
          <w:sz w:val="24"/>
          <w:szCs w:val="24"/>
        </w:rPr>
        <w:t>разделение здания на зоны пожарного оповещения</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обратная связь зон пожарного оповещения с помещением пожарного поста-диспетчерской</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возможность реализации нескольких вариантов эвакуации из каждой зоны пожарного оповещения</w:t>
      </w:r>
      <w:r w:rsidRPr="00437616">
        <w:rPr>
          <w:rFonts w:ascii="Times New Roman" w:hAnsi="Times New Roman" w:cs="Times New Roman"/>
          <w:sz w:val="24"/>
          <w:szCs w:val="24"/>
        </w:rPr>
        <w:t xml:space="preserve">; </w:t>
      </w:r>
      <w:r w:rsidR="00AC1F0D" w:rsidRPr="00437616">
        <w:rPr>
          <w:rFonts w:ascii="Times New Roman" w:hAnsi="Times New Roman" w:cs="Times New Roman"/>
          <w:sz w:val="24"/>
          <w:szCs w:val="24"/>
        </w:rPr>
        <w:t>координированное управление из одного пожарного поста-диспетчерской всеми системами здания, связанными с обеспечением безопасности людей при пожаре</w:t>
      </w:r>
      <w:r w:rsidRPr="00437616">
        <w:rPr>
          <w:rFonts w:ascii="Times New Roman" w:hAnsi="Times New Roman" w:cs="Times New Roman"/>
          <w:sz w:val="24"/>
          <w:szCs w:val="24"/>
        </w:rPr>
        <w:t>.</w:t>
      </w:r>
    </w:p>
    <w:p w:rsidR="000B110D" w:rsidRPr="00437616" w:rsidRDefault="000B110D" w:rsidP="00437616">
      <w:pPr>
        <w:pStyle w:val="aa"/>
        <w:widowControl w:val="0"/>
        <w:autoSpaceDE w:val="0"/>
        <w:autoSpaceDN w:val="0"/>
        <w:adjustRightInd w:val="0"/>
        <w:spacing w:after="150" w:line="240" w:lineRule="auto"/>
        <w:ind w:left="0" w:firstLine="709"/>
        <w:jc w:val="both"/>
        <w:rPr>
          <w:rFonts w:ascii="Times New Roman" w:hAnsi="Times New Roman" w:cs="Times New Roman"/>
          <w:b/>
          <w:sz w:val="24"/>
          <w:szCs w:val="24"/>
        </w:rPr>
      </w:pPr>
    </w:p>
    <w:p w:rsidR="00FE0F64" w:rsidRPr="00437616" w:rsidRDefault="002B3D97" w:rsidP="00437616">
      <w:pPr>
        <w:pStyle w:val="aa"/>
        <w:widowControl w:val="0"/>
        <w:numPr>
          <w:ilvl w:val="0"/>
          <w:numId w:val="21"/>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b/>
          <w:sz w:val="24"/>
          <w:szCs w:val="24"/>
        </w:rPr>
        <w:t>Оказ</w:t>
      </w:r>
      <w:r w:rsidR="00A74E44" w:rsidRPr="00437616">
        <w:rPr>
          <w:rFonts w:ascii="Times New Roman" w:hAnsi="Times New Roman" w:cs="Times New Roman"/>
          <w:b/>
          <w:sz w:val="24"/>
          <w:szCs w:val="24"/>
        </w:rPr>
        <w:t>ание первой помощи пострадавшим</w:t>
      </w:r>
    </w:p>
    <w:p w:rsidR="000B110D" w:rsidRPr="00437616" w:rsidRDefault="00A35789" w:rsidP="00437616">
      <w:pPr>
        <w:pStyle w:val="aa"/>
        <w:widowControl w:val="0"/>
        <w:numPr>
          <w:ilvl w:val="1"/>
          <w:numId w:val="21"/>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Работник обязан:</w:t>
      </w:r>
    </w:p>
    <w:p w:rsidR="000B110D" w:rsidRPr="00437616" w:rsidRDefault="00A35789" w:rsidP="00437616">
      <w:pPr>
        <w:pStyle w:val="aa"/>
        <w:widowControl w:val="0"/>
        <w:numPr>
          <w:ilvl w:val="0"/>
          <w:numId w:val="16"/>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пройти обучение оказанию первой помощи пострадавшим</w:t>
      </w:r>
      <w:r w:rsidR="005D2F60" w:rsidRPr="00437616">
        <w:rPr>
          <w:rFonts w:ascii="Times New Roman" w:hAnsi="Times New Roman" w:cs="Times New Roman"/>
          <w:color w:val="000000"/>
          <w:sz w:val="24"/>
          <w:szCs w:val="24"/>
        </w:rPr>
        <w:t>, если подлежит обучению</w:t>
      </w:r>
      <w:r w:rsidRPr="00437616">
        <w:rPr>
          <w:rFonts w:ascii="Times New Roman" w:hAnsi="Times New Roman" w:cs="Times New Roman"/>
          <w:color w:val="000000"/>
          <w:sz w:val="24"/>
          <w:szCs w:val="24"/>
        </w:rPr>
        <w:t>;</w:t>
      </w:r>
    </w:p>
    <w:p w:rsidR="000B110D" w:rsidRPr="00437616" w:rsidRDefault="00A35789" w:rsidP="00437616">
      <w:pPr>
        <w:pStyle w:val="aa"/>
        <w:widowControl w:val="0"/>
        <w:numPr>
          <w:ilvl w:val="0"/>
          <w:numId w:val="16"/>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знать перечень мероприятий, которые можно проводить при оказании первой помощи,</w:t>
      </w:r>
      <w:r w:rsidR="00A74E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 xml:space="preserve">установленных приказом </w:t>
      </w:r>
      <w:proofErr w:type="spellStart"/>
      <w:r w:rsidRPr="00437616">
        <w:rPr>
          <w:rFonts w:ascii="Times New Roman" w:hAnsi="Times New Roman" w:cs="Times New Roman"/>
          <w:color w:val="000000"/>
          <w:sz w:val="24"/>
          <w:szCs w:val="24"/>
        </w:rPr>
        <w:t>Минздравсоцразвития</w:t>
      </w:r>
      <w:proofErr w:type="spellEnd"/>
      <w:r w:rsidRPr="00437616">
        <w:rPr>
          <w:rFonts w:ascii="Times New Roman" w:hAnsi="Times New Roman" w:cs="Times New Roman"/>
          <w:color w:val="000000"/>
          <w:sz w:val="24"/>
          <w:szCs w:val="24"/>
        </w:rPr>
        <w:t xml:space="preserve"> от 04.05.2012 № 477н;</w:t>
      </w:r>
    </w:p>
    <w:p w:rsidR="000B110D" w:rsidRPr="00437616" w:rsidRDefault="00A35789" w:rsidP="00437616">
      <w:pPr>
        <w:pStyle w:val="aa"/>
        <w:widowControl w:val="0"/>
        <w:numPr>
          <w:ilvl w:val="0"/>
          <w:numId w:val="16"/>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знать места размещения санитарных постов с аптечками первой помощи.</w:t>
      </w:r>
    </w:p>
    <w:p w:rsidR="000B110D" w:rsidRPr="00437616" w:rsidRDefault="00A35789" w:rsidP="00437616">
      <w:pPr>
        <w:pStyle w:val="aa"/>
        <w:widowControl w:val="0"/>
        <w:numPr>
          <w:ilvl w:val="1"/>
          <w:numId w:val="21"/>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hAnsi="Times New Roman" w:cs="Times New Roman"/>
          <w:color w:val="000000"/>
          <w:sz w:val="24"/>
          <w:szCs w:val="24"/>
        </w:rPr>
        <w:t>В случае получения травмы другим работником немедленно сообщить</w:t>
      </w:r>
      <w:r w:rsidRPr="00437616">
        <w:rPr>
          <w:rFonts w:ascii="Times New Roman" w:hAnsi="Times New Roman" w:cs="Times New Roman"/>
          <w:sz w:val="24"/>
          <w:szCs w:val="24"/>
        </w:rPr>
        <w:br/>
      </w:r>
      <w:r w:rsidRPr="00437616">
        <w:rPr>
          <w:rFonts w:ascii="Times New Roman" w:hAnsi="Times New Roman" w:cs="Times New Roman"/>
          <w:color w:val="000000"/>
          <w:sz w:val="24"/>
          <w:szCs w:val="24"/>
        </w:rPr>
        <w:t>непосредственному руководителю, вызвать скорую помощь, до приезда скорой помощи</w:t>
      </w:r>
      <w:r w:rsidR="00A74E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lastRenderedPageBreak/>
        <w:t>организовать проведение первой помощи пострадавшему, сохранить место происшествия для</w:t>
      </w:r>
      <w:r w:rsidR="00A74E44"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последующего расследования. В дальнейшем руководствоваться указаниями непосредственного</w:t>
      </w:r>
      <w:r w:rsidR="008B1E39" w:rsidRPr="00437616">
        <w:rPr>
          <w:rFonts w:ascii="Times New Roman" w:hAnsi="Times New Roman" w:cs="Times New Roman"/>
          <w:sz w:val="24"/>
          <w:szCs w:val="24"/>
        </w:rPr>
        <w:t xml:space="preserve"> </w:t>
      </w:r>
      <w:r w:rsidRPr="00437616">
        <w:rPr>
          <w:rFonts w:ascii="Times New Roman" w:hAnsi="Times New Roman" w:cs="Times New Roman"/>
          <w:color w:val="000000"/>
          <w:sz w:val="24"/>
          <w:szCs w:val="24"/>
        </w:rPr>
        <w:t>руководителя.</w:t>
      </w:r>
    </w:p>
    <w:p w:rsidR="000B110D" w:rsidRPr="00437616" w:rsidRDefault="00A35789" w:rsidP="00437616">
      <w:pPr>
        <w:pStyle w:val="aa"/>
        <w:widowControl w:val="0"/>
        <w:numPr>
          <w:ilvl w:val="1"/>
          <w:numId w:val="21"/>
        </w:numPr>
        <w:autoSpaceDE w:val="0"/>
        <w:autoSpaceDN w:val="0"/>
        <w:adjustRightInd w:val="0"/>
        <w:spacing w:after="150" w:line="240" w:lineRule="auto"/>
        <w:ind w:left="0" w:firstLine="709"/>
        <w:jc w:val="both"/>
        <w:rPr>
          <w:rFonts w:ascii="Times New Roman" w:hAnsi="Times New Roman" w:cs="Times New Roman"/>
          <w:b/>
          <w:sz w:val="24"/>
          <w:szCs w:val="24"/>
        </w:rPr>
      </w:pPr>
      <w:r w:rsidRPr="00437616">
        <w:rPr>
          <w:rFonts w:ascii="Times New Roman" w:eastAsia="Times New Roman" w:hAnsi="Times New Roman" w:cs="Times New Roman"/>
          <w:color w:val="242424"/>
          <w:sz w:val="24"/>
          <w:szCs w:val="24"/>
          <w:u w:val="single"/>
        </w:rPr>
        <w:t>Первая помощь</w:t>
      </w:r>
      <w:r w:rsidRPr="00437616">
        <w:rPr>
          <w:rFonts w:ascii="Times New Roman" w:eastAsia="Times New Roman" w:hAnsi="Times New Roman" w:cs="Times New Roman"/>
          <w:color w:val="242424"/>
          <w:sz w:val="24"/>
          <w:szCs w:val="24"/>
        </w:rPr>
        <w:t xml:space="preserve"> - это комплекс мероприятий, направленных на восстановление или сохранение жизни и здоровья пострадавшего, осуществляемый немедицинскими работниками.</w:t>
      </w:r>
      <w:r w:rsidR="008B1E39"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A35789" w:rsidRPr="00437616" w:rsidRDefault="00A35789" w:rsidP="00437616">
      <w:pPr>
        <w:pStyle w:val="aa"/>
        <w:widowControl w:val="0"/>
        <w:numPr>
          <w:ilvl w:val="1"/>
          <w:numId w:val="21"/>
        </w:numPr>
        <w:autoSpaceDE w:val="0"/>
        <w:autoSpaceDN w:val="0"/>
        <w:adjustRightInd w:val="0"/>
        <w:spacing w:after="150" w:line="240" w:lineRule="auto"/>
        <w:ind w:left="0" w:firstLine="709"/>
        <w:jc w:val="both"/>
        <w:rPr>
          <w:rFonts w:ascii="Times New Roman" w:hAnsi="Times New Roman" w:cs="Times New Roman"/>
          <w:sz w:val="24"/>
          <w:szCs w:val="24"/>
        </w:rPr>
      </w:pPr>
      <w:r w:rsidRPr="00437616">
        <w:rPr>
          <w:rFonts w:ascii="Times New Roman" w:eastAsia="Times New Roman" w:hAnsi="Times New Roman" w:cs="Times New Roman"/>
          <w:color w:val="242424"/>
          <w:sz w:val="24"/>
          <w:szCs w:val="24"/>
        </w:rPr>
        <w:t>Отравление угарным газом</w:t>
      </w:r>
    </w:p>
    <w:p w:rsidR="00A35789" w:rsidRPr="00437616" w:rsidRDefault="00A35789" w:rsidP="00437616">
      <w:pPr>
        <w:pStyle w:val="aa"/>
        <w:numPr>
          <w:ilvl w:val="2"/>
          <w:numId w:val="25"/>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Признаки острого отравления:</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w:t>
      </w:r>
      <w:r w:rsidR="008923CE" w:rsidRPr="00437616">
        <w:rPr>
          <w:rFonts w:ascii="Times New Roman" w:eastAsia="Times New Roman" w:hAnsi="Times New Roman" w:cs="Times New Roman"/>
          <w:color w:val="242424"/>
          <w:sz w:val="24"/>
          <w:szCs w:val="24"/>
        </w:rPr>
        <w:t xml:space="preserve"> моментальная</w:t>
      </w:r>
      <w:r w:rsidRPr="00437616">
        <w:rPr>
          <w:rFonts w:ascii="Times New Roman" w:eastAsia="Times New Roman" w:hAnsi="Times New Roman" w:cs="Times New Roman"/>
          <w:color w:val="242424"/>
          <w:sz w:val="24"/>
          <w:szCs w:val="24"/>
        </w:rPr>
        <w:t xml:space="preserve"> </w:t>
      </w:r>
      <w:r w:rsidR="008923CE" w:rsidRPr="00437616">
        <w:rPr>
          <w:rFonts w:ascii="Times New Roman" w:eastAsia="Times New Roman" w:hAnsi="Times New Roman" w:cs="Times New Roman"/>
          <w:color w:val="242424"/>
          <w:sz w:val="24"/>
          <w:szCs w:val="24"/>
        </w:rPr>
        <w:t>потеря сознания</w:t>
      </w:r>
      <w:r w:rsidRPr="00437616">
        <w:rPr>
          <w:rFonts w:ascii="Times New Roman" w:eastAsia="Times New Roman" w:hAnsi="Times New Roman" w:cs="Times New Roman"/>
          <w:color w:val="242424"/>
          <w:sz w:val="24"/>
          <w:szCs w:val="24"/>
        </w:rPr>
        <w:t>;</w:t>
      </w:r>
    </w:p>
    <w:p w:rsidR="00A35789" w:rsidRPr="00437616" w:rsidRDefault="008923CE"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падение</w:t>
      </w:r>
      <w:r w:rsidR="00A35789" w:rsidRPr="00437616">
        <w:rPr>
          <w:rFonts w:ascii="Times New Roman" w:eastAsia="Times New Roman" w:hAnsi="Times New Roman" w:cs="Times New Roman"/>
          <w:color w:val="242424"/>
          <w:sz w:val="24"/>
          <w:szCs w:val="24"/>
        </w:rPr>
        <w:t>;</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возможны длительные судорожные сокращения;</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остановка дыхания.</w:t>
      </w:r>
    </w:p>
    <w:p w:rsidR="00A35789" w:rsidRPr="00437616" w:rsidRDefault="00A35789" w:rsidP="00437616">
      <w:pPr>
        <w:pStyle w:val="aa"/>
        <w:numPr>
          <w:ilvl w:val="2"/>
          <w:numId w:val="25"/>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Если воздействие газа было незначительным:</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ощущение тяжести и давления в голове;</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пульсация в висках, шум в ушах;</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тошнота, рвота, сонливость, вялость;</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учащенное сердцебиение, одышка;</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мышечная слабость, особенно в ногах.</w:t>
      </w:r>
    </w:p>
    <w:p w:rsidR="00A35789" w:rsidRPr="00437616" w:rsidRDefault="00A35789" w:rsidP="00437616">
      <w:pPr>
        <w:pStyle w:val="aa"/>
        <w:numPr>
          <w:ilvl w:val="2"/>
          <w:numId w:val="25"/>
        </w:numPr>
        <w:spacing w:after="0" w:line="240" w:lineRule="auto"/>
        <w:ind w:left="0" w:firstLine="709"/>
        <w:jc w:val="both"/>
        <w:rPr>
          <w:rFonts w:ascii="Times New Roman" w:eastAsia="Times New Roman" w:hAnsi="Times New Roman" w:cs="Times New Roman"/>
          <w:color w:val="242424"/>
          <w:sz w:val="24"/>
          <w:szCs w:val="24"/>
          <w:u w:val="single"/>
        </w:rPr>
      </w:pPr>
      <w:r w:rsidRPr="00437616">
        <w:rPr>
          <w:rFonts w:ascii="Times New Roman" w:eastAsia="Times New Roman" w:hAnsi="Times New Roman" w:cs="Times New Roman"/>
          <w:bCs/>
          <w:color w:val="242424"/>
          <w:sz w:val="24"/>
          <w:szCs w:val="24"/>
          <w:u w:val="single"/>
        </w:rPr>
        <w:t>Алгоритм оказания первой помощи</w:t>
      </w:r>
      <w:r w:rsidRPr="00437616">
        <w:rPr>
          <w:rFonts w:ascii="Times New Roman" w:eastAsia="Times New Roman" w:hAnsi="Times New Roman" w:cs="Times New Roman"/>
          <w:color w:val="242424"/>
          <w:sz w:val="24"/>
          <w:szCs w:val="24"/>
          <w:u w:val="single"/>
        </w:rPr>
        <w:t>:</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вынести пострадавшего на свежий воздух;</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вызвать бригаду неотложной помощи;</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уложить пострадавшего на ровную, твердую поверхность на бок;</w:t>
      </w:r>
    </w:p>
    <w:p w:rsidR="00A35789"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рассте</w:t>
      </w:r>
      <w:r w:rsidR="00BF21B1" w:rsidRPr="00437616">
        <w:rPr>
          <w:rFonts w:ascii="Times New Roman" w:eastAsia="Times New Roman" w:hAnsi="Times New Roman" w:cs="Times New Roman"/>
          <w:color w:val="242424"/>
          <w:sz w:val="24"/>
          <w:szCs w:val="24"/>
        </w:rPr>
        <w:t>гнуть стесняющую дыхание одежду, снять с шеи украшения;</w:t>
      </w:r>
    </w:p>
    <w:p w:rsidR="000B110D" w:rsidRPr="00437616" w:rsidRDefault="00A35789"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дать понюхать ватку с нашатырным спиртом, растереть виски.</w:t>
      </w:r>
    </w:p>
    <w:p w:rsidR="00A35789" w:rsidRPr="00437616" w:rsidRDefault="00A35789" w:rsidP="00437616">
      <w:pPr>
        <w:pStyle w:val="aa"/>
        <w:numPr>
          <w:ilvl w:val="1"/>
          <w:numId w:val="21"/>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Ожоги</w:t>
      </w:r>
    </w:p>
    <w:p w:rsidR="00A35789" w:rsidRPr="00437616" w:rsidRDefault="00A35789" w:rsidP="00437616">
      <w:pPr>
        <w:pStyle w:val="aa"/>
        <w:numPr>
          <w:ilvl w:val="2"/>
          <w:numId w:val="26"/>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В зависимости от причины (действующего фактора), выделяют ожоги:</w:t>
      </w:r>
    </w:p>
    <w:p w:rsidR="00A35789" w:rsidRPr="00437616" w:rsidRDefault="00A35789" w:rsidP="00437616">
      <w:pPr>
        <w:numPr>
          <w:ilvl w:val="0"/>
          <w:numId w:val="1"/>
        </w:numPr>
        <w:spacing w:after="0" w:line="240" w:lineRule="auto"/>
        <w:ind w:left="0" w:firstLine="709"/>
        <w:contextualSpacing/>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термические,</w:t>
      </w:r>
    </w:p>
    <w:p w:rsidR="00A35789" w:rsidRPr="00437616" w:rsidRDefault="00A35789" w:rsidP="00437616">
      <w:pPr>
        <w:numPr>
          <w:ilvl w:val="0"/>
          <w:numId w:val="1"/>
        </w:numPr>
        <w:spacing w:after="0" w:line="240" w:lineRule="auto"/>
        <w:ind w:left="0" w:firstLine="709"/>
        <w:contextualSpacing/>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химические,</w:t>
      </w:r>
    </w:p>
    <w:p w:rsidR="00A35789" w:rsidRPr="00437616" w:rsidRDefault="00A35789" w:rsidP="00437616">
      <w:pPr>
        <w:numPr>
          <w:ilvl w:val="0"/>
          <w:numId w:val="1"/>
        </w:numPr>
        <w:spacing w:after="0" w:line="240" w:lineRule="auto"/>
        <w:ind w:left="0" w:firstLine="709"/>
        <w:contextualSpacing/>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электрические,</w:t>
      </w:r>
    </w:p>
    <w:p w:rsidR="00A35789" w:rsidRPr="00437616" w:rsidRDefault="00A35789" w:rsidP="00437616">
      <w:pPr>
        <w:numPr>
          <w:ilvl w:val="0"/>
          <w:numId w:val="1"/>
        </w:numPr>
        <w:spacing w:after="0" w:line="240" w:lineRule="auto"/>
        <w:ind w:left="0" w:firstLine="709"/>
        <w:contextualSpacing/>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лучевые,</w:t>
      </w:r>
    </w:p>
    <w:p w:rsidR="00A35789" w:rsidRPr="00437616" w:rsidRDefault="00A35789" w:rsidP="00437616">
      <w:pPr>
        <w:numPr>
          <w:ilvl w:val="0"/>
          <w:numId w:val="1"/>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сочетанные.   </w:t>
      </w:r>
    </w:p>
    <w:p w:rsidR="00A35789" w:rsidRPr="00437616" w:rsidRDefault="00A35789" w:rsidP="00437616">
      <w:pPr>
        <w:pStyle w:val="aa"/>
        <w:numPr>
          <w:ilvl w:val="2"/>
          <w:numId w:val="26"/>
        </w:numPr>
        <w:spacing w:after="0" w:afterAutospacing="1"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bCs/>
          <w:color w:val="242424"/>
          <w:sz w:val="24"/>
          <w:szCs w:val="24"/>
          <w:u w:val="single"/>
        </w:rPr>
        <w:t>Термический ожог</w:t>
      </w:r>
      <w:r w:rsidRPr="00437616">
        <w:rPr>
          <w:rFonts w:ascii="Times New Roman" w:eastAsia="Times New Roman" w:hAnsi="Times New Roman" w:cs="Times New Roman"/>
          <w:color w:val="242424"/>
          <w:sz w:val="24"/>
          <w:szCs w:val="24"/>
        </w:rPr>
        <w:t> возникает в результате действия высокой температуры: пламени, кипятка, горячего пара, контакта с раскаленной поверхностью. Наиболее распространенный тип. Поражает кожу и слизистые оболочки, в отдельных случаях – мышечную и костную ткань.</w:t>
      </w:r>
    </w:p>
    <w:p w:rsidR="00A35789" w:rsidRPr="00437616" w:rsidRDefault="00A35789" w:rsidP="00437616">
      <w:pPr>
        <w:pStyle w:val="aa"/>
        <w:numPr>
          <w:ilvl w:val="2"/>
          <w:numId w:val="26"/>
        </w:numPr>
        <w:spacing w:after="0" w:afterAutospacing="1"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bCs/>
          <w:color w:val="242424"/>
          <w:sz w:val="24"/>
          <w:szCs w:val="24"/>
          <w:u w:val="single"/>
        </w:rPr>
        <w:t>Химический ожог</w:t>
      </w:r>
      <w:r w:rsidRPr="00437616">
        <w:rPr>
          <w:rFonts w:ascii="Times New Roman" w:eastAsia="Times New Roman" w:hAnsi="Times New Roman" w:cs="Times New Roman"/>
          <w:color w:val="242424"/>
          <w:sz w:val="24"/>
          <w:szCs w:val="24"/>
        </w:rPr>
        <w:t> – результат действия кислот, солей тяжелых металлов и щелочей. В первом и втором случае поражение тканей относительно неглубокое. Щелочь, наоборот, поражает ткани быстро и глубоко.  </w:t>
      </w:r>
    </w:p>
    <w:p w:rsidR="00A35789" w:rsidRPr="00437616" w:rsidRDefault="00A35789" w:rsidP="00437616">
      <w:pPr>
        <w:pStyle w:val="aa"/>
        <w:numPr>
          <w:ilvl w:val="2"/>
          <w:numId w:val="26"/>
        </w:numPr>
        <w:spacing w:after="0" w:afterAutospacing="1"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bCs/>
          <w:color w:val="242424"/>
          <w:sz w:val="24"/>
          <w:szCs w:val="24"/>
          <w:u w:val="single"/>
        </w:rPr>
        <w:t>Электрический ожог</w:t>
      </w:r>
      <w:r w:rsidRPr="00437616">
        <w:rPr>
          <w:rFonts w:ascii="Times New Roman" w:eastAsia="Times New Roman" w:hAnsi="Times New Roman" w:cs="Times New Roman"/>
          <w:color w:val="242424"/>
          <w:sz w:val="24"/>
          <w:szCs w:val="24"/>
        </w:rPr>
        <w:t> – следствие воздействия тока. Возникает в местах входа и выхода заряда из тела, поэтому отличается небольшой площадью и большой глубиной.  При коротких замыканиях ток через тело не проходит, а сам ожог больше похож на термический.</w:t>
      </w:r>
    </w:p>
    <w:p w:rsidR="00A35789" w:rsidRPr="00437616" w:rsidRDefault="00A35789" w:rsidP="00437616">
      <w:pPr>
        <w:pStyle w:val="aa"/>
        <w:numPr>
          <w:ilvl w:val="2"/>
          <w:numId w:val="26"/>
        </w:numPr>
        <w:spacing w:after="0" w:afterAutospacing="1"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bCs/>
          <w:color w:val="242424"/>
          <w:sz w:val="24"/>
          <w:szCs w:val="24"/>
          <w:u w:val="single"/>
        </w:rPr>
        <w:t>Лучевой ожог</w:t>
      </w:r>
      <w:r w:rsidRPr="00437616">
        <w:rPr>
          <w:rFonts w:ascii="Times New Roman" w:eastAsia="Times New Roman" w:hAnsi="Times New Roman" w:cs="Times New Roman"/>
          <w:color w:val="242424"/>
          <w:sz w:val="24"/>
          <w:szCs w:val="24"/>
        </w:rPr>
        <w:t> возникает в результате действия излучения: солнечного, ионизирующего, радиоактивного, электромагнитного. В двух первых случаях поражения, как правило, неглубокие, в двух последних – наоборот. </w:t>
      </w:r>
    </w:p>
    <w:p w:rsidR="00A35789" w:rsidRPr="00437616" w:rsidRDefault="00A35789" w:rsidP="00437616">
      <w:pPr>
        <w:pStyle w:val="aa"/>
        <w:numPr>
          <w:ilvl w:val="2"/>
          <w:numId w:val="26"/>
        </w:numPr>
        <w:spacing w:after="0" w:afterAutospacing="1"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bCs/>
          <w:color w:val="242424"/>
          <w:sz w:val="24"/>
          <w:szCs w:val="24"/>
          <w:u w:val="single"/>
        </w:rPr>
        <w:t>Сочетанный ожог</w:t>
      </w:r>
      <w:r w:rsidRPr="00437616">
        <w:rPr>
          <w:rFonts w:ascii="Times New Roman" w:eastAsia="Times New Roman" w:hAnsi="Times New Roman" w:cs="Times New Roman"/>
          <w:color w:val="242424"/>
          <w:sz w:val="24"/>
          <w:szCs w:val="24"/>
        </w:rPr>
        <w:t> возникает в результате действия нескольких разных причин: например, действия кислоты и горячего пара.  </w:t>
      </w:r>
    </w:p>
    <w:p w:rsidR="00A35789" w:rsidRPr="00437616" w:rsidRDefault="00A35789" w:rsidP="00437616">
      <w:pPr>
        <w:pStyle w:val="aa"/>
        <w:numPr>
          <w:ilvl w:val="1"/>
          <w:numId w:val="21"/>
        </w:numPr>
        <w:spacing w:after="0" w:afterAutospacing="1"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Первая помощь при термических ожогах</w:t>
      </w:r>
    </w:p>
    <w:p w:rsidR="00A35789" w:rsidRPr="00437616" w:rsidRDefault="00A35789" w:rsidP="00437616">
      <w:pPr>
        <w:pStyle w:val="aa"/>
        <w:numPr>
          <w:ilvl w:val="2"/>
          <w:numId w:val="28"/>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В зависимости от степени повреждения тканей ожоги могут быть первой, второй, третьей (А, В), четвертой степени. </w:t>
      </w:r>
    </w:p>
    <w:p w:rsidR="00A35789" w:rsidRPr="00437616" w:rsidRDefault="00A35789" w:rsidP="00437616">
      <w:pPr>
        <w:pStyle w:val="aa"/>
        <w:numPr>
          <w:ilvl w:val="0"/>
          <w:numId w:val="27"/>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lastRenderedPageBreak/>
        <w:t>При ожоге первой степени отмечается небольшое покраснение и отечность кожи, умеренная боль. Страдает только верхний слой эпителия. Полностью кожа восстанавливается через 2-4 дня. Следов не остается.</w:t>
      </w:r>
    </w:p>
    <w:p w:rsidR="00A35789" w:rsidRPr="00437616" w:rsidRDefault="00A35789" w:rsidP="00437616">
      <w:pPr>
        <w:pStyle w:val="aa"/>
        <w:numPr>
          <w:ilvl w:val="0"/>
          <w:numId w:val="27"/>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xml:space="preserve">Для ожога второй степени, помимо покраснения и отека, характерно появление небольших пузырей, заполненных жидкостью. Полностью кожа восстанавливается за 1-2 недели. </w:t>
      </w:r>
    </w:p>
    <w:p w:rsidR="00A35789" w:rsidRPr="00437616" w:rsidRDefault="00A35789" w:rsidP="00437616">
      <w:pPr>
        <w:pStyle w:val="aa"/>
        <w:numPr>
          <w:ilvl w:val="0"/>
          <w:numId w:val="27"/>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Ожог третьей степени затрагивает не только поверхностные, но и глубокие слои кожи (дерму). Выделяют третью А-степень, при которой не повреждена нижняя часть дермы с волосяными луковицами, сальными и потовыми железами, и третью В-степень, при которой кожа пострадала полностью до подкожно-жировой клетчатки.</w:t>
      </w:r>
    </w:p>
    <w:p w:rsidR="00A35789" w:rsidRPr="00437616" w:rsidRDefault="00A35789" w:rsidP="00437616">
      <w:pPr>
        <w:pStyle w:val="aa"/>
        <w:numPr>
          <w:ilvl w:val="0"/>
          <w:numId w:val="27"/>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Ожог четвертой степени характеризуется повреждением кожи, подкожно-жировой клетчатки, мышц и костей.</w:t>
      </w:r>
    </w:p>
    <w:p w:rsidR="00A35789" w:rsidRPr="00437616" w:rsidRDefault="00A35789" w:rsidP="00437616">
      <w:pPr>
        <w:pStyle w:val="aa"/>
        <w:numPr>
          <w:ilvl w:val="0"/>
          <w:numId w:val="27"/>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Степени 1, 2 и 3А относятся к поверхностным поражениям, 3В и 4 – к глубоким.</w:t>
      </w:r>
    </w:p>
    <w:p w:rsidR="00A35789" w:rsidRPr="00437616" w:rsidRDefault="00A35789" w:rsidP="00437616">
      <w:pPr>
        <w:pStyle w:val="aa"/>
        <w:numPr>
          <w:ilvl w:val="2"/>
          <w:numId w:val="28"/>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Доврачебная помощь при термических ожогах</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u w:val="single"/>
        </w:rPr>
      </w:pPr>
      <w:r w:rsidRPr="00437616">
        <w:rPr>
          <w:rFonts w:ascii="Times New Roman" w:eastAsia="Times New Roman" w:hAnsi="Times New Roman" w:cs="Times New Roman"/>
          <w:color w:val="242424"/>
          <w:sz w:val="24"/>
          <w:szCs w:val="24"/>
          <w:u w:val="single"/>
        </w:rPr>
        <w:t>Ожог первой и второй степени:</w:t>
      </w:r>
      <w:r w:rsidR="00A10210" w:rsidRPr="00437616">
        <w:rPr>
          <w:rFonts w:ascii="Times New Roman" w:eastAsia="Times New Roman" w:hAnsi="Times New Roman" w:cs="Times New Roman"/>
          <w:color w:val="242424"/>
          <w:sz w:val="24"/>
          <w:szCs w:val="24"/>
        </w:rPr>
        <w:t xml:space="preserve"> </w:t>
      </w:r>
      <w:r w:rsidR="00524C2D" w:rsidRPr="00437616">
        <w:rPr>
          <w:rFonts w:ascii="Times New Roman" w:eastAsia="Times New Roman" w:hAnsi="Times New Roman" w:cs="Times New Roman"/>
          <w:color w:val="242424"/>
          <w:sz w:val="24"/>
          <w:szCs w:val="24"/>
        </w:rPr>
        <w:t>у</w:t>
      </w:r>
      <w:r w:rsidRPr="00437616">
        <w:rPr>
          <w:rFonts w:ascii="Times New Roman" w:eastAsia="Times New Roman" w:hAnsi="Times New Roman" w:cs="Times New Roman"/>
          <w:color w:val="242424"/>
          <w:sz w:val="24"/>
          <w:szCs w:val="24"/>
        </w:rPr>
        <w:t>страните действие фактора, вызвавшего ожог: погасите пламя на одежде и коже, помогите сбросить горящую одежду. Одежду можно гасить землей, водой, снегом или песком.</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Аккуратно снимите с пострадавшего остатки тлеющей одежды. Важно! Если они прилипли к ране, то их трогать не нужно.</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Охладите обожженную поверхность под струей холодной воды (примерно 10-20 минут) – это остановит углубление и расширение раны.</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Закройте ожог бинтом или чистой тканью. Можно обработать рану мазями «</w:t>
      </w:r>
      <w:proofErr w:type="spellStart"/>
      <w:r w:rsidRPr="00437616">
        <w:rPr>
          <w:rFonts w:ascii="Times New Roman" w:eastAsia="Times New Roman" w:hAnsi="Times New Roman" w:cs="Times New Roman"/>
          <w:color w:val="242424"/>
          <w:sz w:val="24"/>
          <w:szCs w:val="24"/>
        </w:rPr>
        <w:t>Пантенол</w:t>
      </w:r>
      <w:proofErr w:type="spellEnd"/>
      <w:r w:rsidRPr="00437616">
        <w:rPr>
          <w:rFonts w:ascii="Times New Roman" w:eastAsia="Times New Roman" w:hAnsi="Times New Roman" w:cs="Times New Roman"/>
          <w:color w:val="242424"/>
          <w:sz w:val="24"/>
          <w:szCs w:val="24"/>
        </w:rPr>
        <w:t>», «</w:t>
      </w:r>
      <w:proofErr w:type="spellStart"/>
      <w:r w:rsidRPr="00437616">
        <w:rPr>
          <w:rFonts w:ascii="Times New Roman" w:eastAsia="Times New Roman" w:hAnsi="Times New Roman" w:cs="Times New Roman"/>
          <w:color w:val="242424"/>
          <w:sz w:val="24"/>
          <w:szCs w:val="24"/>
        </w:rPr>
        <w:t>Алазол</w:t>
      </w:r>
      <w:proofErr w:type="spellEnd"/>
      <w:r w:rsidRPr="00437616">
        <w:rPr>
          <w:rFonts w:ascii="Times New Roman" w:eastAsia="Times New Roman" w:hAnsi="Times New Roman" w:cs="Times New Roman"/>
          <w:color w:val="242424"/>
          <w:sz w:val="24"/>
          <w:szCs w:val="24"/>
        </w:rPr>
        <w:t>», «</w:t>
      </w:r>
      <w:proofErr w:type="spellStart"/>
      <w:r w:rsidRPr="00437616">
        <w:rPr>
          <w:rFonts w:ascii="Times New Roman" w:eastAsia="Times New Roman" w:hAnsi="Times New Roman" w:cs="Times New Roman"/>
          <w:color w:val="242424"/>
          <w:sz w:val="24"/>
          <w:szCs w:val="24"/>
        </w:rPr>
        <w:t>Солкосерил</w:t>
      </w:r>
      <w:proofErr w:type="spellEnd"/>
      <w:r w:rsidRPr="00437616">
        <w:rPr>
          <w:rFonts w:ascii="Times New Roman" w:eastAsia="Times New Roman" w:hAnsi="Times New Roman" w:cs="Times New Roman"/>
          <w:color w:val="242424"/>
          <w:sz w:val="24"/>
          <w:szCs w:val="24"/>
        </w:rPr>
        <w:t>», «Спасатель».</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Если есть признаки ожогового шока – слабость, бледность, холодный пот, нарушение дыхания и сердечной деятельности – вызовите врача и во время ожидания поите пострадавшего жидкостью (водой, теплым чаем, компотом). Она уменьшает интоксикацию организма.</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u w:val="single"/>
        </w:rPr>
      </w:pPr>
      <w:r w:rsidRPr="00437616">
        <w:rPr>
          <w:rFonts w:ascii="Times New Roman" w:eastAsia="Times New Roman" w:hAnsi="Times New Roman" w:cs="Times New Roman"/>
          <w:color w:val="242424"/>
          <w:sz w:val="24"/>
          <w:szCs w:val="24"/>
          <w:u w:val="single"/>
        </w:rPr>
        <w:t>Вызывать скорую помощь при ожогах первой-второй степени нужно:</w:t>
      </w:r>
    </w:p>
    <w:p w:rsidR="00A35789" w:rsidRPr="00437616" w:rsidRDefault="00A10210" w:rsidP="00437616">
      <w:pPr>
        <w:pStyle w:val="aa"/>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xml:space="preserve">- </w:t>
      </w:r>
      <w:r w:rsidR="00A35789" w:rsidRPr="00437616">
        <w:rPr>
          <w:rFonts w:ascii="Times New Roman" w:eastAsia="Times New Roman" w:hAnsi="Times New Roman" w:cs="Times New Roman"/>
          <w:color w:val="242424"/>
          <w:sz w:val="24"/>
          <w:szCs w:val="24"/>
        </w:rPr>
        <w:t>если площадь поражения свыше 10 процентов тела у взрослого;</w:t>
      </w:r>
    </w:p>
    <w:p w:rsidR="00A35789" w:rsidRPr="00437616" w:rsidRDefault="00A10210"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xml:space="preserve">- </w:t>
      </w:r>
      <w:r w:rsidR="00A35789" w:rsidRPr="00437616">
        <w:rPr>
          <w:rFonts w:ascii="Times New Roman" w:eastAsia="Times New Roman" w:hAnsi="Times New Roman" w:cs="Times New Roman"/>
          <w:color w:val="242424"/>
          <w:sz w:val="24"/>
          <w:szCs w:val="24"/>
        </w:rPr>
        <w:t>если пострадал ребенок,</w:t>
      </w:r>
    </w:p>
    <w:p w:rsidR="00A35789" w:rsidRPr="00437616" w:rsidRDefault="00A10210"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xml:space="preserve">- </w:t>
      </w:r>
      <w:r w:rsidR="00A35789" w:rsidRPr="00437616">
        <w:rPr>
          <w:rFonts w:ascii="Times New Roman" w:eastAsia="Times New Roman" w:hAnsi="Times New Roman" w:cs="Times New Roman"/>
          <w:color w:val="242424"/>
          <w:sz w:val="24"/>
          <w:szCs w:val="24"/>
        </w:rPr>
        <w:t>если повреждены органы дыхания, голова и гениталии (независимо от площади, такие повреждения нужно лечить в стационаре);</w:t>
      </w:r>
    </w:p>
    <w:p w:rsidR="00A35789" w:rsidRPr="00437616" w:rsidRDefault="00A10210" w:rsidP="00437616">
      <w:pPr>
        <w:spacing w:after="0" w:line="240" w:lineRule="auto"/>
        <w:ind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xml:space="preserve">- </w:t>
      </w:r>
      <w:r w:rsidR="00A35789" w:rsidRPr="00437616">
        <w:rPr>
          <w:rFonts w:ascii="Times New Roman" w:eastAsia="Times New Roman" w:hAnsi="Times New Roman" w:cs="Times New Roman"/>
          <w:color w:val="242424"/>
          <w:sz w:val="24"/>
          <w:szCs w:val="24"/>
        </w:rPr>
        <w:t>если есть признаки ожогового шока.</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Небольшие и неглубокие ожоги допускается лечить в домашних условиях.</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u w:val="single"/>
        </w:rPr>
      </w:pPr>
      <w:r w:rsidRPr="00437616">
        <w:rPr>
          <w:rFonts w:ascii="Times New Roman" w:eastAsia="Times New Roman" w:hAnsi="Times New Roman" w:cs="Times New Roman"/>
          <w:color w:val="242424"/>
          <w:sz w:val="24"/>
          <w:szCs w:val="24"/>
          <w:u w:val="single"/>
        </w:rPr>
        <w:t>Ожог третьей степени:</w:t>
      </w:r>
      <w:r w:rsidR="00A10210" w:rsidRPr="00437616">
        <w:rPr>
          <w:rFonts w:ascii="Times New Roman" w:eastAsia="Times New Roman" w:hAnsi="Times New Roman" w:cs="Times New Roman"/>
          <w:color w:val="242424"/>
          <w:sz w:val="24"/>
          <w:szCs w:val="24"/>
          <w:u w:val="single"/>
        </w:rPr>
        <w:t xml:space="preserve"> </w:t>
      </w:r>
      <w:r w:rsidRPr="00437616">
        <w:rPr>
          <w:rFonts w:ascii="Times New Roman" w:eastAsia="Times New Roman" w:hAnsi="Times New Roman" w:cs="Times New Roman"/>
          <w:color w:val="242424"/>
          <w:sz w:val="24"/>
          <w:szCs w:val="24"/>
        </w:rPr>
        <w:t>Устраните действие вызвавшего ожог фактора. Охладите рану при помощи чистой ткани, смоченной в холодной воде.</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Оцените состояние пострадавшего – есть ли дыхание и пульс, реагирует ли на внешние раздражители.</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Вызовите «скорую помощь».</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Чтобы не возник ожоговый шок, по возможности дайте таблетку обезболивающего и обильное питье.</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 xml:space="preserve">Контролируйте состояние пострадавшего до прибытия медиков. При необходимости (нет дыхания и пульса) проведите сердечно-легочную реанимацию.  </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u w:val="single"/>
        </w:rPr>
      </w:pPr>
      <w:r w:rsidRPr="00437616">
        <w:rPr>
          <w:rFonts w:ascii="Times New Roman" w:eastAsia="Times New Roman" w:hAnsi="Times New Roman" w:cs="Times New Roman"/>
          <w:color w:val="242424"/>
          <w:sz w:val="24"/>
          <w:szCs w:val="24"/>
          <w:u w:val="single"/>
        </w:rPr>
        <w:t>Ожог четвертой степени:</w:t>
      </w:r>
      <w:r w:rsidR="00A10210" w:rsidRPr="00437616">
        <w:rPr>
          <w:rFonts w:ascii="Times New Roman" w:eastAsia="Times New Roman" w:hAnsi="Times New Roman" w:cs="Times New Roman"/>
          <w:color w:val="242424"/>
          <w:sz w:val="24"/>
          <w:szCs w:val="24"/>
          <w:u w:val="single"/>
        </w:rPr>
        <w:t xml:space="preserve"> </w:t>
      </w:r>
      <w:r w:rsidRPr="00437616">
        <w:rPr>
          <w:rFonts w:ascii="Times New Roman" w:eastAsia="Times New Roman" w:hAnsi="Times New Roman" w:cs="Times New Roman"/>
          <w:color w:val="242424"/>
          <w:sz w:val="24"/>
          <w:szCs w:val="24"/>
        </w:rPr>
        <w:t>Устраните действие вызвавшего ожог фактора.</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Немедленно вызовите скорую помощь.</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Оцените состояние пострадавшего.</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Снимите с пострадавшего одежду, не трогая оплавившиеся участки, прилипшие к коже.</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 xml:space="preserve">Оберните пострадавшего одеялом или курткой, чтобы избежать </w:t>
      </w:r>
      <w:proofErr w:type="spellStart"/>
      <w:r w:rsidRPr="00437616">
        <w:rPr>
          <w:rFonts w:ascii="Times New Roman" w:eastAsia="Times New Roman" w:hAnsi="Times New Roman" w:cs="Times New Roman"/>
          <w:color w:val="242424"/>
          <w:sz w:val="24"/>
          <w:szCs w:val="24"/>
        </w:rPr>
        <w:t>теплопотери</w:t>
      </w:r>
      <w:proofErr w:type="spellEnd"/>
      <w:r w:rsidRPr="00437616">
        <w:rPr>
          <w:rFonts w:ascii="Times New Roman" w:eastAsia="Times New Roman" w:hAnsi="Times New Roman" w:cs="Times New Roman"/>
          <w:color w:val="242424"/>
          <w:sz w:val="24"/>
          <w:szCs w:val="24"/>
        </w:rPr>
        <w:t>, которая опасна при данной глубине ожога.</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Дайте обезболивавшее и обильное питье (чай, минеральную воду).</w:t>
      </w:r>
      <w:r w:rsidR="00A10210" w:rsidRPr="00437616">
        <w:rPr>
          <w:rFonts w:ascii="Times New Roman" w:eastAsia="Times New Roman" w:hAnsi="Times New Roman" w:cs="Times New Roman"/>
          <w:color w:val="242424"/>
          <w:sz w:val="24"/>
          <w:szCs w:val="24"/>
        </w:rPr>
        <w:t xml:space="preserve"> </w:t>
      </w:r>
      <w:r w:rsidRPr="00437616">
        <w:rPr>
          <w:rFonts w:ascii="Times New Roman" w:eastAsia="Times New Roman" w:hAnsi="Times New Roman" w:cs="Times New Roman"/>
          <w:color w:val="242424"/>
          <w:sz w:val="24"/>
          <w:szCs w:val="24"/>
        </w:rPr>
        <w:t>Следите за состоянием пострадавшего до приезда врачей. При отсутствии дыхания и пульса, проведите сердечно-легочную реанимацию.</w:t>
      </w:r>
    </w:p>
    <w:p w:rsidR="00A35789" w:rsidRPr="00437616" w:rsidRDefault="00A35789" w:rsidP="00437616">
      <w:pPr>
        <w:pStyle w:val="aa"/>
        <w:numPr>
          <w:ilvl w:val="2"/>
          <w:numId w:val="28"/>
        </w:numPr>
        <w:spacing w:after="0" w:line="240" w:lineRule="auto"/>
        <w:ind w:left="0" w:firstLine="709"/>
        <w:jc w:val="both"/>
        <w:rPr>
          <w:rFonts w:ascii="Times New Roman" w:eastAsia="Times New Roman" w:hAnsi="Times New Roman" w:cs="Times New Roman"/>
          <w:color w:val="242424"/>
          <w:sz w:val="24"/>
          <w:szCs w:val="24"/>
          <w:u w:val="single"/>
        </w:rPr>
      </w:pPr>
      <w:r w:rsidRPr="00437616">
        <w:rPr>
          <w:rFonts w:ascii="Times New Roman" w:eastAsia="Times New Roman" w:hAnsi="Times New Roman" w:cs="Times New Roman"/>
          <w:color w:val="242424"/>
          <w:sz w:val="24"/>
          <w:szCs w:val="24"/>
          <w:u w:val="single"/>
        </w:rPr>
        <w:t>Что нельзя делать при термических ожогах:</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Срывать остатки одежды, прилипшие к ране.</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Использовать для охлаждения обожжённой поверхности лед – так вы, помимо ожога, получите еще и обморожение тканей.</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lastRenderedPageBreak/>
        <w:t>Обрабатывать рану ватой – разрешено применять только тканевые материалы (бинт или чистую повязку).</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 xml:space="preserve">Наносить на ожог масла, кремы, сметану, кефир, спиртовые растворы, прикладывать листья растений – </w:t>
      </w:r>
      <w:proofErr w:type="spellStart"/>
      <w:r w:rsidRPr="00437616">
        <w:rPr>
          <w:rFonts w:ascii="Times New Roman" w:eastAsia="Times New Roman" w:hAnsi="Times New Roman" w:cs="Times New Roman"/>
          <w:color w:val="242424"/>
          <w:sz w:val="24"/>
          <w:szCs w:val="24"/>
        </w:rPr>
        <w:t>каланхоэ</w:t>
      </w:r>
      <w:proofErr w:type="spellEnd"/>
      <w:r w:rsidRPr="00437616">
        <w:rPr>
          <w:rFonts w:ascii="Times New Roman" w:eastAsia="Times New Roman" w:hAnsi="Times New Roman" w:cs="Times New Roman"/>
          <w:color w:val="242424"/>
          <w:sz w:val="24"/>
          <w:szCs w:val="24"/>
        </w:rPr>
        <w:t>, алоэ и т.д., использовать другие методы народной медицины.</w:t>
      </w:r>
    </w:p>
    <w:p w:rsidR="00A35789" w:rsidRPr="00437616" w:rsidRDefault="00A35789" w:rsidP="00437616">
      <w:pPr>
        <w:pStyle w:val="aa"/>
        <w:numPr>
          <w:ilvl w:val="0"/>
          <w:numId w:val="29"/>
        </w:numPr>
        <w:spacing w:after="0" w:line="240" w:lineRule="auto"/>
        <w:ind w:left="0" w:firstLine="709"/>
        <w:jc w:val="both"/>
        <w:rPr>
          <w:rFonts w:ascii="Times New Roman" w:eastAsia="Times New Roman" w:hAnsi="Times New Roman" w:cs="Times New Roman"/>
          <w:color w:val="242424"/>
          <w:sz w:val="24"/>
          <w:szCs w:val="24"/>
        </w:rPr>
      </w:pPr>
      <w:r w:rsidRPr="00437616">
        <w:rPr>
          <w:rFonts w:ascii="Times New Roman" w:eastAsia="Times New Roman" w:hAnsi="Times New Roman" w:cs="Times New Roman"/>
          <w:color w:val="242424"/>
          <w:sz w:val="24"/>
          <w:szCs w:val="24"/>
        </w:rPr>
        <w:t>Вскрывать волдыри.</w:t>
      </w:r>
    </w:p>
    <w:p w:rsidR="00A10210" w:rsidRPr="00437616" w:rsidRDefault="00A35789" w:rsidP="00437616">
      <w:pPr>
        <w:pStyle w:val="aa"/>
        <w:numPr>
          <w:ilvl w:val="1"/>
          <w:numId w:val="2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Первая помощь при химических ожогах</w:t>
      </w:r>
    </w:p>
    <w:p w:rsidR="00A35789" w:rsidRPr="00437616" w:rsidRDefault="00A35789" w:rsidP="00437616">
      <w:pPr>
        <w:pStyle w:val="aa"/>
        <w:numPr>
          <w:ilvl w:val="2"/>
          <w:numId w:val="30"/>
        </w:numPr>
        <w:spacing w:after="0" w:line="240" w:lineRule="auto"/>
        <w:ind w:left="0" w:firstLine="709"/>
        <w:jc w:val="both"/>
        <w:rPr>
          <w:rFonts w:ascii="Times New Roman" w:eastAsia="Times New Roman" w:hAnsi="Times New Roman" w:cs="Times New Roman"/>
          <w:b/>
          <w:sz w:val="24"/>
          <w:szCs w:val="24"/>
        </w:rPr>
      </w:pPr>
      <w:r w:rsidRPr="00437616">
        <w:rPr>
          <w:rFonts w:ascii="Times New Roman" w:eastAsia="Times New Roman" w:hAnsi="Times New Roman" w:cs="Times New Roman"/>
          <w:sz w:val="24"/>
          <w:szCs w:val="24"/>
        </w:rPr>
        <w:t xml:space="preserve">Алгоритм первой помощи будет зависеть от того, какое вещество вызвало ожог:  </w:t>
      </w:r>
    </w:p>
    <w:p w:rsidR="00A35789" w:rsidRPr="00437616" w:rsidRDefault="00A35789" w:rsidP="00437616">
      <w:pPr>
        <w:pStyle w:val="aa"/>
        <w:numPr>
          <w:ilvl w:val="0"/>
          <w:numId w:val="3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При химических ожогах немедленно вызовите «скорую помощь».</w:t>
      </w:r>
    </w:p>
    <w:p w:rsidR="00A35789" w:rsidRPr="00437616" w:rsidRDefault="00A35789" w:rsidP="00437616">
      <w:pPr>
        <w:pStyle w:val="aa"/>
        <w:numPr>
          <w:ilvl w:val="0"/>
          <w:numId w:val="3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Снимите одежду с пострадавшего и как можно быстрее уберите вещество с кожи сухой тканью.</w:t>
      </w:r>
    </w:p>
    <w:p w:rsidR="00A35789" w:rsidRPr="00437616" w:rsidRDefault="00A35789" w:rsidP="00437616">
      <w:pPr>
        <w:pStyle w:val="aa"/>
        <w:numPr>
          <w:ilvl w:val="0"/>
          <w:numId w:val="3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 xml:space="preserve">Если ожог вызвала </w:t>
      </w:r>
      <w:r w:rsidRPr="00437616">
        <w:rPr>
          <w:rFonts w:ascii="Times New Roman" w:eastAsia="Times New Roman" w:hAnsi="Times New Roman" w:cs="Times New Roman"/>
          <w:b/>
          <w:sz w:val="24"/>
          <w:szCs w:val="24"/>
        </w:rPr>
        <w:t>кислота</w:t>
      </w:r>
      <w:r w:rsidRPr="00437616">
        <w:rPr>
          <w:rFonts w:ascii="Times New Roman" w:eastAsia="Times New Roman" w:hAnsi="Times New Roman" w:cs="Times New Roman"/>
          <w:sz w:val="24"/>
          <w:szCs w:val="24"/>
        </w:rPr>
        <w:t>: 15-20 минут промойте кожу проточной водой, полейте на кожу раствор соды из расчета 1 чайная ложка на стакан воды или холодную мыльную воду. При ожоге плавиковой кислотой промывайте рану проточной водой в течение 2-3 часов.</w:t>
      </w:r>
    </w:p>
    <w:p w:rsidR="00A35789" w:rsidRPr="00437616" w:rsidRDefault="00A35789" w:rsidP="00437616">
      <w:pPr>
        <w:pStyle w:val="aa"/>
        <w:numPr>
          <w:ilvl w:val="0"/>
          <w:numId w:val="3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 xml:space="preserve">Если ожог вызвала </w:t>
      </w:r>
      <w:r w:rsidRPr="00437616">
        <w:rPr>
          <w:rFonts w:ascii="Times New Roman" w:eastAsia="Times New Roman" w:hAnsi="Times New Roman" w:cs="Times New Roman"/>
          <w:b/>
          <w:sz w:val="24"/>
          <w:szCs w:val="24"/>
        </w:rPr>
        <w:t>щелочь</w:t>
      </w:r>
      <w:r w:rsidRPr="00437616">
        <w:rPr>
          <w:rFonts w:ascii="Times New Roman" w:eastAsia="Times New Roman" w:hAnsi="Times New Roman" w:cs="Times New Roman"/>
          <w:sz w:val="24"/>
          <w:szCs w:val="24"/>
        </w:rPr>
        <w:t>: промойте кожу проточной водой, а после обработайте раствором лимонной или борной кислоты (1/2 чайной ложки на стакан воды) или разбавленным наполовину водой столовым уксусом.</w:t>
      </w:r>
    </w:p>
    <w:p w:rsidR="00A35789" w:rsidRPr="00437616" w:rsidRDefault="00A35789" w:rsidP="00437616">
      <w:pPr>
        <w:pStyle w:val="aa"/>
        <w:numPr>
          <w:ilvl w:val="0"/>
          <w:numId w:val="3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 xml:space="preserve">Если ожог вызвала </w:t>
      </w:r>
      <w:r w:rsidRPr="00437616">
        <w:rPr>
          <w:rFonts w:ascii="Times New Roman" w:eastAsia="Times New Roman" w:hAnsi="Times New Roman" w:cs="Times New Roman"/>
          <w:b/>
          <w:sz w:val="24"/>
          <w:szCs w:val="24"/>
        </w:rPr>
        <w:t>негашеная известь</w:t>
      </w:r>
      <w:r w:rsidRPr="00437616">
        <w:rPr>
          <w:rFonts w:ascii="Times New Roman" w:eastAsia="Times New Roman" w:hAnsi="Times New Roman" w:cs="Times New Roman"/>
          <w:sz w:val="24"/>
          <w:szCs w:val="24"/>
        </w:rPr>
        <w:t>: удалите вещество с кожи при помощи чистой сухой ткани. Влажную ткань и воду использовать нельзя, так как начнется выделение тепла, что усилит повреждение. После обработайте любым растительным маслом и наложите сухую стерильную повязку.</w:t>
      </w:r>
    </w:p>
    <w:p w:rsidR="000B110D" w:rsidRPr="00437616" w:rsidRDefault="00A35789" w:rsidP="00437616">
      <w:pPr>
        <w:pStyle w:val="aa"/>
        <w:numPr>
          <w:ilvl w:val="0"/>
          <w:numId w:val="3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 xml:space="preserve">Если ожог вызвал </w:t>
      </w:r>
      <w:r w:rsidRPr="00437616">
        <w:rPr>
          <w:rFonts w:ascii="Times New Roman" w:eastAsia="Times New Roman" w:hAnsi="Times New Roman" w:cs="Times New Roman"/>
          <w:b/>
          <w:sz w:val="24"/>
          <w:szCs w:val="24"/>
        </w:rPr>
        <w:t>фосфор</w:t>
      </w:r>
      <w:r w:rsidRPr="00437616">
        <w:rPr>
          <w:rFonts w:ascii="Times New Roman" w:eastAsia="Times New Roman" w:hAnsi="Times New Roman" w:cs="Times New Roman"/>
          <w:sz w:val="24"/>
          <w:szCs w:val="24"/>
        </w:rPr>
        <w:t>: сначала удалите вещество пинцетом, а затем промойте поврежденный участок под сильной струей воды. Имейте в виду, что фосфор загорается на воздухе. Обработайте рану 5-процентным раствором медного купороса и закройте чистой сухой тканью. Нельзя смазывать ожог жиром, маслом, мазью, так как в этом случае фосфор всасывается в кожу.</w:t>
      </w:r>
    </w:p>
    <w:p w:rsidR="00A35789" w:rsidRPr="00437616" w:rsidRDefault="00A35789" w:rsidP="00437616">
      <w:pPr>
        <w:pStyle w:val="aa"/>
        <w:numPr>
          <w:ilvl w:val="1"/>
          <w:numId w:val="21"/>
        </w:numPr>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bCs/>
          <w:color w:val="242424"/>
          <w:sz w:val="24"/>
          <w:szCs w:val="24"/>
        </w:rPr>
        <w:t xml:space="preserve">Первая помощь при электрических ожогах и </w:t>
      </w:r>
      <w:proofErr w:type="spellStart"/>
      <w:r w:rsidRPr="00437616">
        <w:rPr>
          <w:rFonts w:ascii="Times New Roman" w:eastAsia="Times New Roman" w:hAnsi="Times New Roman" w:cs="Times New Roman"/>
          <w:bCs/>
          <w:color w:val="242424"/>
          <w:sz w:val="24"/>
          <w:szCs w:val="24"/>
        </w:rPr>
        <w:t>электротравмах</w:t>
      </w:r>
      <w:proofErr w:type="spellEnd"/>
    </w:p>
    <w:p w:rsidR="00A35789" w:rsidRPr="00437616" w:rsidRDefault="00A35789" w:rsidP="00437616">
      <w:pPr>
        <w:pStyle w:val="aa"/>
        <w:widowControl w:val="0"/>
        <w:numPr>
          <w:ilvl w:val="2"/>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u w:val="single"/>
        </w:rPr>
      </w:pPr>
      <w:r w:rsidRPr="00437616">
        <w:rPr>
          <w:rFonts w:ascii="Times New Roman" w:eastAsia="Times New Roman" w:hAnsi="Times New Roman" w:cs="Times New Roman"/>
          <w:sz w:val="24"/>
          <w:szCs w:val="24"/>
          <w:u w:val="single"/>
        </w:rPr>
        <w:t>При поражении человека электрическим током:</w:t>
      </w:r>
    </w:p>
    <w:p w:rsidR="00A35789" w:rsidRPr="00437616" w:rsidRDefault="00A35789" w:rsidP="00437616">
      <w:pPr>
        <w:pStyle w:val="aa"/>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устранить воздействие на организм повреждающих факторов (освободить от действия электрического тока, оценить состояние пострадавшего;</w:t>
      </w:r>
    </w:p>
    <w:p w:rsidR="00A35789" w:rsidRPr="00437616" w:rsidRDefault="00A35789" w:rsidP="00437616">
      <w:pPr>
        <w:pStyle w:val="aa"/>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определить характер и тяжесть травмы, наибольшую угрозу для жизни пострадавшего и последовательность мероприятий по его спасению;</w:t>
      </w:r>
    </w:p>
    <w:p w:rsidR="00A35789" w:rsidRPr="00437616" w:rsidRDefault="00A35789" w:rsidP="00437616">
      <w:pPr>
        <w:pStyle w:val="aa"/>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 xml:space="preserve">восстановить проходимость дыхательных путей, при отсутствии пульса на сонной артерии следует нанести </w:t>
      </w:r>
      <w:proofErr w:type="spellStart"/>
      <w:r w:rsidRPr="00437616">
        <w:rPr>
          <w:rFonts w:ascii="Times New Roman" w:eastAsia="Times New Roman" w:hAnsi="Times New Roman" w:cs="Times New Roman"/>
          <w:sz w:val="24"/>
          <w:szCs w:val="24"/>
        </w:rPr>
        <w:t>прекардиальный</w:t>
      </w:r>
      <w:proofErr w:type="spellEnd"/>
      <w:r w:rsidRPr="00437616">
        <w:rPr>
          <w:rFonts w:ascii="Times New Roman" w:eastAsia="Times New Roman" w:hAnsi="Times New Roman" w:cs="Times New Roman"/>
          <w:sz w:val="24"/>
          <w:szCs w:val="24"/>
        </w:rPr>
        <w:t xml:space="preserve"> удар, приступить к реанимации;</w:t>
      </w:r>
    </w:p>
    <w:p w:rsidR="00A35789" w:rsidRPr="00437616" w:rsidRDefault="00A35789" w:rsidP="00437616">
      <w:pPr>
        <w:pStyle w:val="aa"/>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вызвать скорую медицинскую помощь или врача либо принять меры для транспортировки пострадавшего в ближайшее лечебное учреждение;</w:t>
      </w:r>
    </w:p>
    <w:p w:rsidR="00A35789" w:rsidRPr="00437616" w:rsidRDefault="00A35789" w:rsidP="00437616">
      <w:pPr>
        <w:pStyle w:val="aa"/>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поддерживать основные жизненные функции пострадавшего до прибытия медицинского работника.</w:t>
      </w:r>
    </w:p>
    <w:p w:rsidR="00A35789" w:rsidRPr="00437616" w:rsidRDefault="00A35789" w:rsidP="00437616">
      <w:pPr>
        <w:pStyle w:val="aa"/>
        <w:widowControl w:val="0"/>
        <w:numPr>
          <w:ilvl w:val="2"/>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 xml:space="preserve">Освобождение пострадавшего от действия электрического тока осуществляется в </w:t>
      </w:r>
      <w:proofErr w:type="gramStart"/>
      <w:r w:rsidRPr="00437616">
        <w:rPr>
          <w:rFonts w:ascii="Times New Roman" w:eastAsia="Times New Roman" w:hAnsi="Times New Roman" w:cs="Times New Roman"/>
          <w:sz w:val="24"/>
          <w:szCs w:val="24"/>
        </w:rPr>
        <w:t>электроустановках</w:t>
      </w:r>
      <w:proofErr w:type="gramEnd"/>
      <w:r w:rsidRPr="00437616">
        <w:rPr>
          <w:rFonts w:ascii="Times New Roman" w:eastAsia="Times New Roman" w:hAnsi="Times New Roman" w:cs="Times New Roman"/>
          <w:sz w:val="24"/>
          <w:szCs w:val="24"/>
        </w:rPr>
        <w:t xml:space="preserve"> до 1000 В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 Для освобождения пострадавшего от токоведущих частей или провода следует воспользоваться средствами защиты, канатом, палкой, доской или каким-либо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w:t>
      </w:r>
      <w:r w:rsidRPr="00437616">
        <w:rPr>
          <w:rFonts w:ascii="Times New Roman" w:eastAsia="Times New Roman" w:hAnsi="Times New Roman" w:cs="Times New Roman"/>
          <w:sz w:val="24"/>
          <w:szCs w:val="24"/>
        </w:rPr>
        <w:lastRenderedPageBreak/>
        <w:t>электрический ток подстилку, одежду и пр. При освобождении пострадавшего от токоведущих частей рекомендуется действовать одной рукой.</w:t>
      </w:r>
    </w:p>
    <w:p w:rsidR="00A35789" w:rsidRPr="00437616" w:rsidRDefault="00A35789" w:rsidP="00437616">
      <w:pPr>
        <w:pStyle w:val="aa"/>
        <w:widowControl w:val="0"/>
        <w:numPr>
          <w:ilvl w:val="2"/>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Если электрический ток проходит через пострадавшего в землю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rsidR="00A35789" w:rsidRPr="00437616" w:rsidRDefault="00A35789" w:rsidP="00437616">
      <w:pPr>
        <w:pStyle w:val="aa"/>
        <w:widowControl w:val="0"/>
        <w:numPr>
          <w:ilvl w:val="2"/>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После освобождения пострадавшего от действия электрического тока необходим</w:t>
      </w:r>
      <w:r w:rsidR="00EE34B3" w:rsidRPr="00437616">
        <w:rPr>
          <w:rFonts w:ascii="Times New Roman" w:eastAsia="Times New Roman" w:hAnsi="Times New Roman" w:cs="Times New Roman"/>
          <w:sz w:val="24"/>
          <w:szCs w:val="24"/>
        </w:rPr>
        <w:t>о оценить его состояние:</w:t>
      </w:r>
    </w:p>
    <w:p w:rsidR="00A35789" w:rsidRPr="00437616" w:rsidRDefault="00A35789" w:rsidP="00437616">
      <w:pPr>
        <w:pStyle w:val="aa"/>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Если у пострадавшего отсутствует сознание, дыхание, пульс, кожный покров синюшный, зрачки расширены, то можно считать, что он находится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rsidR="00A35789" w:rsidRPr="00437616" w:rsidRDefault="00A35789" w:rsidP="00437616">
      <w:pPr>
        <w:pStyle w:val="aa"/>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rsidR="00A35789" w:rsidRPr="00437616" w:rsidRDefault="00A35789" w:rsidP="00437616">
      <w:pPr>
        <w:pStyle w:val="aa"/>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 Только врач может окончательно решить вопрос о состоянии здоровья пострадавшего.</w:t>
      </w:r>
    </w:p>
    <w:p w:rsidR="00A35789" w:rsidRPr="00437616" w:rsidRDefault="00A35789" w:rsidP="00437616">
      <w:pPr>
        <w:pStyle w:val="aa"/>
        <w:widowControl w:val="0"/>
        <w:numPr>
          <w:ilvl w:val="2"/>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При поражении молнией оказывается такая же помощь, что при поражении электрическим током.</w:t>
      </w:r>
    </w:p>
    <w:p w:rsidR="00A35789" w:rsidRPr="00437616" w:rsidRDefault="00A35789" w:rsidP="00437616">
      <w:pPr>
        <w:pStyle w:val="aa"/>
        <w:widowControl w:val="0"/>
        <w:numPr>
          <w:ilvl w:val="2"/>
          <w:numId w:val="3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37616">
        <w:rPr>
          <w:rFonts w:ascii="Times New Roman" w:eastAsia="Times New Roman" w:hAnsi="Times New Roman" w:cs="Times New Roman"/>
          <w:sz w:val="24"/>
          <w:szCs w:val="24"/>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A35789" w:rsidRPr="00437616" w:rsidRDefault="00A35789" w:rsidP="00437616">
      <w:pPr>
        <w:spacing w:after="0" w:line="240" w:lineRule="auto"/>
        <w:ind w:firstLine="709"/>
        <w:jc w:val="both"/>
        <w:rPr>
          <w:rFonts w:ascii="Times New Roman" w:eastAsia="Times New Roman" w:hAnsi="Times New Roman" w:cs="Times New Roman"/>
          <w:bCs/>
          <w:color w:val="242424"/>
          <w:sz w:val="24"/>
          <w:szCs w:val="24"/>
        </w:rPr>
      </w:pPr>
    </w:p>
    <w:p w:rsidR="00450ADA" w:rsidRPr="00354A61" w:rsidRDefault="00450ADA" w:rsidP="008923CE">
      <w:pPr>
        <w:spacing w:after="0" w:line="240" w:lineRule="auto"/>
        <w:ind w:firstLine="709"/>
        <w:jc w:val="both"/>
        <w:rPr>
          <w:rFonts w:ascii="Times New Roman" w:eastAsia="Times New Roman" w:hAnsi="Times New Roman" w:cs="Times New Roman"/>
          <w:color w:val="242424"/>
          <w:sz w:val="24"/>
          <w:szCs w:val="24"/>
        </w:rPr>
      </w:pPr>
    </w:p>
    <w:sectPr w:rsidR="00450ADA" w:rsidRPr="0035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extBookC">
    <w:altName w:val="Arial"/>
    <w:panose1 w:val="00000000000000000000"/>
    <w:charset w:val="CC"/>
    <w:family w:val="modern"/>
    <w:notTrueType/>
    <w:pitch w:val="variable"/>
    <w:sig w:usb0="00000203" w:usb1="00000000" w:usb2="00000000" w:usb3="00000000" w:csb0="00000005"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BDD"/>
    <w:multiLevelType w:val="hybridMultilevel"/>
    <w:tmpl w:val="C396CBEE"/>
    <w:lvl w:ilvl="0" w:tplc="4CAE1C3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644EC"/>
    <w:multiLevelType w:val="hybridMultilevel"/>
    <w:tmpl w:val="A2DC3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F643E6"/>
    <w:multiLevelType w:val="multilevel"/>
    <w:tmpl w:val="5B0E81C2"/>
    <w:lvl w:ilvl="0">
      <w:start w:val="6"/>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F679B9"/>
    <w:multiLevelType w:val="hybridMultilevel"/>
    <w:tmpl w:val="159C8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C9723D"/>
    <w:multiLevelType w:val="hybridMultilevel"/>
    <w:tmpl w:val="97B2F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CC5C68"/>
    <w:multiLevelType w:val="hybridMultilevel"/>
    <w:tmpl w:val="9FC27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A13B19"/>
    <w:multiLevelType w:val="hybridMultilevel"/>
    <w:tmpl w:val="F5486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D131F7"/>
    <w:multiLevelType w:val="multilevel"/>
    <w:tmpl w:val="5AD87624"/>
    <w:lvl w:ilvl="0">
      <w:start w:val="6"/>
      <w:numFmt w:val="decimal"/>
      <w:lvlText w:val="%1"/>
      <w:lvlJc w:val="left"/>
      <w:pPr>
        <w:ind w:left="360" w:hanging="360"/>
      </w:pPr>
      <w:rPr>
        <w:rFonts w:hint="default"/>
        <w:b/>
      </w:rPr>
    </w:lvl>
    <w:lvl w:ilvl="1">
      <w:start w:val="1"/>
      <w:numFmt w:val="bullet"/>
      <w:lvlText w:val=""/>
      <w:lvlJc w:val="left"/>
      <w:pPr>
        <w:ind w:left="1211" w:hanging="360"/>
      </w:pPr>
      <w:rPr>
        <w:rFonts w:ascii="Symbol" w:hAnsi="Symbol"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18A6B67"/>
    <w:multiLevelType w:val="multilevel"/>
    <w:tmpl w:val="5AD87624"/>
    <w:lvl w:ilvl="0">
      <w:start w:val="6"/>
      <w:numFmt w:val="decimal"/>
      <w:lvlText w:val="%1"/>
      <w:lvlJc w:val="left"/>
      <w:pPr>
        <w:ind w:left="360" w:hanging="360"/>
      </w:pPr>
      <w:rPr>
        <w:rFonts w:hint="default"/>
        <w:b/>
      </w:rPr>
    </w:lvl>
    <w:lvl w:ilvl="1">
      <w:start w:val="1"/>
      <w:numFmt w:val="bullet"/>
      <w:lvlText w:val=""/>
      <w:lvlJc w:val="left"/>
      <w:pPr>
        <w:ind w:left="1211" w:hanging="360"/>
      </w:pPr>
      <w:rPr>
        <w:rFonts w:ascii="Symbol" w:hAnsi="Symbol"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6960DAC"/>
    <w:multiLevelType w:val="multilevel"/>
    <w:tmpl w:val="55040986"/>
    <w:lvl w:ilvl="0">
      <w:start w:val="10"/>
      <w:numFmt w:val="decimal"/>
      <w:lvlText w:val="%1"/>
      <w:lvlJc w:val="left"/>
      <w:pPr>
        <w:ind w:left="600" w:hanging="600"/>
      </w:pPr>
      <w:rPr>
        <w:rFonts w:hint="default"/>
      </w:rPr>
    </w:lvl>
    <w:lvl w:ilvl="1">
      <w:start w:val="5"/>
      <w:numFmt w:val="decimal"/>
      <w:lvlText w:val="%1.%2"/>
      <w:lvlJc w:val="left"/>
      <w:pPr>
        <w:ind w:left="1205" w:hanging="60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0">
    <w:nsid w:val="2AE37C43"/>
    <w:multiLevelType w:val="hybridMultilevel"/>
    <w:tmpl w:val="F5E88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4F40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CEF170B"/>
    <w:multiLevelType w:val="hybridMultilevel"/>
    <w:tmpl w:val="4FE2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503AD0"/>
    <w:multiLevelType w:val="hybridMultilevel"/>
    <w:tmpl w:val="FAAA0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A94BB0"/>
    <w:multiLevelType w:val="multilevel"/>
    <w:tmpl w:val="B3820E42"/>
    <w:lvl w:ilvl="0">
      <w:start w:val="1"/>
      <w:numFmt w:val="decimal"/>
      <w:lvlText w:val="%1"/>
      <w:lvlJc w:val="left"/>
      <w:pPr>
        <w:ind w:left="360" w:hanging="360"/>
      </w:pPr>
      <w:rPr>
        <w:rFonts w:eastAsia="Times New Roman" w:hint="default"/>
        <w:b w:val="0"/>
      </w:rPr>
    </w:lvl>
    <w:lvl w:ilvl="1">
      <w:start w:val="1"/>
      <w:numFmt w:val="decimal"/>
      <w:lvlText w:val="%1.%2"/>
      <w:lvlJc w:val="left"/>
      <w:pPr>
        <w:ind w:left="1069" w:hanging="36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5">
    <w:nsid w:val="33D36D2D"/>
    <w:multiLevelType w:val="multilevel"/>
    <w:tmpl w:val="3B00BF54"/>
    <w:lvl w:ilvl="0">
      <w:start w:val="6"/>
      <w:numFmt w:val="decimal"/>
      <w:lvlText w:val="%1"/>
      <w:lvlJc w:val="left"/>
      <w:pPr>
        <w:ind w:left="360" w:hanging="360"/>
      </w:pPr>
      <w:rPr>
        <w:rFonts w:hint="default"/>
        <w:b/>
      </w:rPr>
    </w:lvl>
    <w:lvl w:ilvl="1">
      <w:start w:val="1"/>
      <w:numFmt w:val="bullet"/>
      <w:lvlText w:val=""/>
      <w:lvlJc w:val="left"/>
      <w:pPr>
        <w:ind w:left="1211" w:hanging="360"/>
      </w:pPr>
      <w:rPr>
        <w:rFonts w:ascii="Symbol" w:hAnsi="Symbol"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4752E3D"/>
    <w:multiLevelType w:val="multilevel"/>
    <w:tmpl w:val="3FB2F89E"/>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7">
    <w:nsid w:val="3F392130"/>
    <w:multiLevelType w:val="hybridMultilevel"/>
    <w:tmpl w:val="DFDCA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4F03DB"/>
    <w:multiLevelType w:val="hybridMultilevel"/>
    <w:tmpl w:val="3D287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4C4356"/>
    <w:multiLevelType w:val="multilevel"/>
    <w:tmpl w:val="13D41F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56C0400"/>
    <w:multiLevelType w:val="multilevel"/>
    <w:tmpl w:val="42AC166C"/>
    <w:lvl w:ilvl="0">
      <w:start w:val="10"/>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A0D166A"/>
    <w:multiLevelType w:val="hybridMultilevel"/>
    <w:tmpl w:val="1940F9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4D41D76"/>
    <w:multiLevelType w:val="multilevel"/>
    <w:tmpl w:val="F04C53B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color w:val="000000"/>
      </w:rPr>
    </w:lvl>
    <w:lvl w:ilvl="2">
      <w:start w:val="1"/>
      <w:numFmt w:val="bullet"/>
      <w:lvlText w:val=""/>
      <w:lvlJc w:val="left"/>
      <w:pPr>
        <w:ind w:left="1080" w:hanging="720"/>
      </w:pPr>
      <w:rPr>
        <w:rFonts w:ascii="Symbol" w:hAnsi="Symbol" w:hint="default"/>
        <w:color w:val="000000"/>
      </w:rPr>
    </w:lvl>
    <w:lvl w:ilvl="3">
      <w:start w:val="1"/>
      <w:numFmt w:val="decimal"/>
      <w:isLgl/>
      <w:lvlText w:val="%1.%2.%3.%4"/>
      <w:lvlJc w:val="left"/>
      <w:pPr>
        <w:ind w:left="1080" w:hanging="720"/>
      </w:pPr>
      <w:rPr>
        <w:rFonts w:asciiTheme="minorHAnsi" w:hint="default"/>
        <w:color w:val="000000"/>
      </w:rPr>
    </w:lvl>
    <w:lvl w:ilvl="4">
      <w:start w:val="1"/>
      <w:numFmt w:val="decimal"/>
      <w:isLgl/>
      <w:lvlText w:val="%1.%2.%3.%4.%5"/>
      <w:lvlJc w:val="left"/>
      <w:pPr>
        <w:ind w:left="1440" w:hanging="1080"/>
      </w:pPr>
      <w:rPr>
        <w:rFonts w:asciiTheme="minorHAnsi" w:hint="default"/>
        <w:color w:val="000000"/>
      </w:rPr>
    </w:lvl>
    <w:lvl w:ilvl="5">
      <w:start w:val="1"/>
      <w:numFmt w:val="decimal"/>
      <w:isLgl/>
      <w:lvlText w:val="%1.%2.%3.%4.%5.%6"/>
      <w:lvlJc w:val="left"/>
      <w:pPr>
        <w:ind w:left="1440" w:hanging="1080"/>
      </w:pPr>
      <w:rPr>
        <w:rFonts w:asciiTheme="minorHAnsi" w:hint="default"/>
        <w:color w:val="000000"/>
      </w:rPr>
    </w:lvl>
    <w:lvl w:ilvl="6">
      <w:start w:val="1"/>
      <w:numFmt w:val="decimal"/>
      <w:isLgl/>
      <w:lvlText w:val="%1.%2.%3.%4.%5.%6.%7"/>
      <w:lvlJc w:val="left"/>
      <w:pPr>
        <w:ind w:left="1800" w:hanging="1440"/>
      </w:pPr>
      <w:rPr>
        <w:rFonts w:asciiTheme="minorHAnsi" w:hint="default"/>
        <w:color w:val="000000"/>
      </w:rPr>
    </w:lvl>
    <w:lvl w:ilvl="7">
      <w:start w:val="1"/>
      <w:numFmt w:val="decimal"/>
      <w:isLgl/>
      <w:lvlText w:val="%1.%2.%3.%4.%5.%6.%7.%8"/>
      <w:lvlJc w:val="left"/>
      <w:pPr>
        <w:ind w:left="1800" w:hanging="1440"/>
      </w:pPr>
      <w:rPr>
        <w:rFonts w:asciiTheme="minorHAnsi" w:hint="default"/>
        <w:color w:val="000000"/>
      </w:rPr>
    </w:lvl>
    <w:lvl w:ilvl="8">
      <w:start w:val="1"/>
      <w:numFmt w:val="decimal"/>
      <w:isLgl/>
      <w:lvlText w:val="%1.%2.%3.%4.%5.%6.%7.%8.%9"/>
      <w:lvlJc w:val="left"/>
      <w:pPr>
        <w:ind w:left="2160" w:hanging="1800"/>
      </w:pPr>
      <w:rPr>
        <w:rFonts w:asciiTheme="minorHAnsi" w:hint="default"/>
        <w:color w:val="000000"/>
      </w:rPr>
    </w:lvl>
  </w:abstractNum>
  <w:abstractNum w:abstractNumId="23">
    <w:nsid w:val="587C63EF"/>
    <w:multiLevelType w:val="hybridMultilevel"/>
    <w:tmpl w:val="2B82958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4">
    <w:nsid w:val="5A1B10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F44BBF"/>
    <w:multiLevelType w:val="hybridMultilevel"/>
    <w:tmpl w:val="3BF23D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41959CD"/>
    <w:multiLevelType w:val="hybridMultilevel"/>
    <w:tmpl w:val="855A3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A5602F"/>
    <w:multiLevelType w:val="hybridMultilevel"/>
    <w:tmpl w:val="749C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41426E"/>
    <w:multiLevelType w:val="multilevel"/>
    <w:tmpl w:val="64465110"/>
    <w:lvl w:ilvl="0">
      <w:start w:val="10"/>
      <w:numFmt w:val="decimal"/>
      <w:lvlText w:val="%1"/>
      <w:lvlJc w:val="left"/>
      <w:pPr>
        <w:ind w:left="600" w:hanging="600"/>
      </w:pPr>
      <w:rPr>
        <w:rFonts w:hint="default"/>
      </w:rPr>
    </w:lvl>
    <w:lvl w:ilvl="1">
      <w:start w:val="8"/>
      <w:numFmt w:val="decimal"/>
      <w:lvlText w:val="%1.%2"/>
      <w:lvlJc w:val="left"/>
      <w:pPr>
        <w:ind w:left="1205" w:hanging="60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9">
    <w:nsid w:val="668B3A83"/>
    <w:multiLevelType w:val="multilevel"/>
    <w:tmpl w:val="F04C53B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color w:val="000000"/>
      </w:rPr>
    </w:lvl>
    <w:lvl w:ilvl="2">
      <w:start w:val="1"/>
      <w:numFmt w:val="bullet"/>
      <w:lvlText w:val=""/>
      <w:lvlJc w:val="left"/>
      <w:pPr>
        <w:ind w:left="1080" w:hanging="720"/>
      </w:pPr>
      <w:rPr>
        <w:rFonts w:ascii="Symbol" w:hAnsi="Symbol" w:hint="default"/>
        <w:color w:val="000000"/>
      </w:rPr>
    </w:lvl>
    <w:lvl w:ilvl="3">
      <w:start w:val="1"/>
      <w:numFmt w:val="decimal"/>
      <w:isLgl/>
      <w:lvlText w:val="%1.%2.%3.%4"/>
      <w:lvlJc w:val="left"/>
      <w:pPr>
        <w:ind w:left="1080" w:hanging="720"/>
      </w:pPr>
      <w:rPr>
        <w:rFonts w:asciiTheme="minorHAnsi" w:hint="default"/>
        <w:color w:val="000000"/>
      </w:rPr>
    </w:lvl>
    <w:lvl w:ilvl="4">
      <w:start w:val="1"/>
      <w:numFmt w:val="decimal"/>
      <w:isLgl/>
      <w:lvlText w:val="%1.%2.%3.%4.%5"/>
      <w:lvlJc w:val="left"/>
      <w:pPr>
        <w:ind w:left="1440" w:hanging="1080"/>
      </w:pPr>
      <w:rPr>
        <w:rFonts w:asciiTheme="minorHAnsi" w:hint="default"/>
        <w:color w:val="000000"/>
      </w:rPr>
    </w:lvl>
    <w:lvl w:ilvl="5">
      <w:start w:val="1"/>
      <w:numFmt w:val="decimal"/>
      <w:isLgl/>
      <w:lvlText w:val="%1.%2.%3.%4.%5.%6"/>
      <w:lvlJc w:val="left"/>
      <w:pPr>
        <w:ind w:left="1440" w:hanging="1080"/>
      </w:pPr>
      <w:rPr>
        <w:rFonts w:asciiTheme="minorHAnsi" w:hint="default"/>
        <w:color w:val="000000"/>
      </w:rPr>
    </w:lvl>
    <w:lvl w:ilvl="6">
      <w:start w:val="1"/>
      <w:numFmt w:val="decimal"/>
      <w:isLgl/>
      <w:lvlText w:val="%1.%2.%3.%4.%5.%6.%7"/>
      <w:lvlJc w:val="left"/>
      <w:pPr>
        <w:ind w:left="1800" w:hanging="1440"/>
      </w:pPr>
      <w:rPr>
        <w:rFonts w:asciiTheme="minorHAnsi" w:hint="default"/>
        <w:color w:val="000000"/>
      </w:rPr>
    </w:lvl>
    <w:lvl w:ilvl="7">
      <w:start w:val="1"/>
      <w:numFmt w:val="decimal"/>
      <w:isLgl/>
      <w:lvlText w:val="%1.%2.%3.%4.%5.%6.%7.%8"/>
      <w:lvlJc w:val="left"/>
      <w:pPr>
        <w:ind w:left="1800" w:hanging="1440"/>
      </w:pPr>
      <w:rPr>
        <w:rFonts w:asciiTheme="minorHAnsi" w:hint="default"/>
        <w:color w:val="000000"/>
      </w:rPr>
    </w:lvl>
    <w:lvl w:ilvl="8">
      <w:start w:val="1"/>
      <w:numFmt w:val="decimal"/>
      <w:isLgl/>
      <w:lvlText w:val="%1.%2.%3.%4.%5.%6.%7.%8.%9"/>
      <w:lvlJc w:val="left"/>
      <w:pPr>
        <w:ind w:left="2160" w:hanging="1800"/>
      </w:pPr>
      <w:rPr>
        <w:rFonts w:asciiTheme="minorHAnsi" w:hint="default"/>
        <w:color w:val="000000"/>
      </w:rPr>
    </w:lvl>
  </w:abstractNum>
  <w:abstractNum w:abstractNumId="30">
    <w:nsid w:val="680732EF"/>
    <w:multiLevelType w:val="multilevel"/>
    <w:tmpl w:val="5AD87624"/>
    <w:lvl w:ilvl="0">
      <w:start w:val="6"/>
      <w:numFmt w:val="decimal"/>
      <w:lvlText w:val="%1"/>
      <w:lvlJc w:val="left"/>
      <w:pPr>
        <w:ind w:left="360" w:hanging="360"/>
      </w:pPr>
      <w:rPr>
        <w:rFonts w:hint="default"/>
        <w:b/>
      </w:rPr>
    </w:lvl>
    <w:lvl w:ilvl="1">
      <w:start w:val="1"/>
      <w:numFmt w:val="bullet"/>
      <w:lvlText w:val=""/>
      <w:lvlJc w:val="left"/>
      <w:pPr>
        <w:ind w:left="1211" w:hanging="360"/>
      </w:pPr>
      <w:rPr>
        <w:rFonts w:ascii="Symbol" w:hAnsi="Symbol" w:hint="default"/>
        <w:b/>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8F30A6B"/>
    <w:multiLevelType w:val="hybridMultilevel"/>
    <w:tmpl w:val="A8EA9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FD0B7D"/>
    <w:multiLevelType w:val="multilevel"/>
    <w:tmpl w:val="F5FC5430"/>
    <w:lvl w:ilvl="0">
      <w:start w:val="10"/>
      <w:numFmt w:val="decimal"/>
      <w:lvlText w:val="%1"/>
      <w:lvlJc w:val="left"/>
      <w:pPr>
        <w:ind w:left="600" w:hanging="600"/>
      </w:pPr>
      <w:rPr>
        <w:rFonts w:hint="default"/>
      </w:rPr>
    </w:lvl>
    <w:lvl w:ilvl="1">
      <w:start w:val="6"/>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3">
    <w:nsid w:val="6B46389B"/>
    <w:multiLevelType w:val="multilevel"/>
    <w:tmpl w:val="A1B6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7924F1"/>
    <w:multiLevelType w:val="hybridMultilevel"/>
    <w:tmpl w:val="EE28F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AE5A1E"/>
    <w:multiLevelType w:val="hybridMultilevel"/>
    <w:tmpl w:val="0408F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6B850A2"/>
    <w:multiLevelType w:val="multilevel"/>
    <w:tmpl w:val="4994478A"/>
    <w:lvl w:ilvl="0">
      <w:start w:val="10"/>
      <w:numFmt w:val="decimal"/>
      <w:lvlText w:val="%1"/>
      <w:lvlJc w:val="left"/>
      <w:pPr>
        <w:ind w:left="600" w:hanging="600"/>
      </w:pPr>
      <w:rPr>
        <w:rFonts w:hint="default"/>
      </w:rPr>
    </w:lvl>
    <w:lvl w:ilvl="1">
      <w:start w:val="4"/>
      <w:numFmt w:val="decimal"/>
      <w:lvlText w:val="%1.%2"/>
      <w:lvlJc w:val="left"/>
      <w:pPr>
        <w:ind w:left="1205" w:hanging="60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7">
    <w:nsid w:val="7758358D"/>
    <w:multiLevelType w:val="hybridMultilevel"/>
    <w:tmpl w:val="23EC7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E461A3"/>
    <w:multiLevelType w:val="hybridMultilevel"/>
    <w:tmpl w:val="EE469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24"/>
  </w:num>
  <w:num w:numId="4">
    <w:abstractNumId w:val="22"/>
  </w:num>
  <w:num w:numId="5">
    <w:abstractNumId w:val="37"/>
  </w:num>
  <w:num w:numId="6">
    <w:abstractNumId w:val="10"/>
  </w:num>
  <w:num w:numId="7">
    <w:abstractNumId w:val="5"/>
  </w:num>
  <w:num w:numId="8">
    <w:abstractNumId w:val="18"/>
  </w:num>
  <w:num w:numId="9">
    <w:abstractNumId w:val="1"/>
  </w:num>
  <w:num w:numId="10">
    <w:abstractNumId w:val="25"/>
  </w:num>
  <w:num w:numId="11">
    <w:abstractNumId w:val="21"/>
  </w:num>
  <w:num w:numId="12">
    <w:abstractNumId w:val="4"/>
  </w:num>
  <w:num w:numId="13">
    <w:abstractNumId w:val="12"/>
  </w:num>
  <w:num w:numId="14">
    <w:abstractNumId w:val="31"/>
  </w:num>
  <w:num w:numId="15">
    <w:abstractNumId w:val="3"/>
  </w:num>
  <w:num w:numId="16">
    <w:abstractNumId w:val="27"/>
  </w:num>
  <w:num w:numId="17">
    <w:abstractNumId w:val="35"/>
  </w:num>
  <w:num w:numId="18">
    <w:abstractNumId w:val="0"/>
  </w:num>
  <w:num w:numId="19">
    <w:abstractNumId w:val="19"/>
  </w:num>
  <w:num w:numId="20">
    <w:abstractNumId w:val="29"/>
  </w:num>
  <w:num w:numId="21">
    <w:abstractNumId w:val="2"/>
  </w:num>
  <w:num w:numId="22">
    <w:abstractNumId w:val="34"/>
  </w:num>
  <w:num w:numId="23">
    <w:abstractNumId w:val="14"/>
  </w:num>
  <w:num w:numId="24">
    <w:abstractNumId w:val="16"/>
  </w:num>
  <w:num w:numId="25">
    <w:abstractNumId w:val="36"/>
  </w:num>
  <w:num w:numId="26">
    <w:abstractNumId w:val="9"/>
  </w:num>
  <w:num w:numId="27">
    <w:abstractNumId w:val="6"/>
  </w:num>
  <w:num w:numId="28">
    <w:abstractNumId w:val="32"/>
  </w:num>
  <w:num w:numId="29">
    <w:abstractNumId w:val="26"/>
  </w:num>
  <w:num w:numId="30">
    <w:abstractNumId w:val="20"/>
  </w:num>
  <w:num w:numId="31">
    <w:abstractNumId w:val="17"/>
  </w:num>
  <w:num w:numId="32">
    <w:abstractNumId w:val="28"/>
  </w:num>
  <w:num w:numId="33">
    <w:abstractNumId w:val="13"/>
  </w:num>
  <w:num w:numId="34">
    <w:abstractNumId w:val="38"/>
  </w:num>
  <w:num w:numId="35">
    <w:abstractNumId w:val="23"/>
  </w:num>
  <w:num w:numId="36">
    <w:abstractNumId w:val="30"/>
  </w:num>
  <w:num w:numId="37">
    <w:abstractNumId w:val="8"/>
  </w:num>
  <w:num w:numId="38">
    <w:abstractNumId w:val="7"/>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01"/>
    <w:rsid w:val="00040244"/>
    <w:rsid w:val="000604A6"/>
    <w:rsid w:val="000B110D"/>
    <w:rsid w:val="00115B3C"/>
    <w:rsid w:val="0014365C"/>
    <w:rsid w:val="00177870"/>
    <w:rsid w:val="001D1530"/>
    <w:rsid w:val="002028F0"/>
    <w:rsid w:val="002B3D97"/>
    <w:rsid w:val="002B7362"/>
    <w:rsid w:val="00354A61"/>
    <w:rsid w:val="003B277D"/>
    <w:rsid w:val="003F132B"/>
    <w:rsid w:val="00411E1F"/>
    <w:rsid w:val="00427B01"/>
    <w:rsid w:val="00437616"/>
    <w:rsid w:val="00450ADA"/>
    <w:rsid w:val="00493870"/>
    <w:rsid w:val="004B10E6"/>
    <w:rsid w:val="004F5AC2"/>
    <w:rsid w:val="00524C2D"/>
    <w:rsid w:val="005478A9"/>
    <w:rsid w:val="00584EE8"/>
    <w:rsid w:val="005A1112"/>
    <w:rsid w:val="005D2F60"/>
    <w:rsid w:val="005E54AB"/>
    <w:rsid w:val="005F10A0"/>
    <w:rsid w:val="0061250C"/>
    <w:rsid w:val="0063408F"/>
    <w:rsid w:val="00656EAD"/>
    <w:rsid w:val="0068236C"/>
    <w:rsid w:val="006A7278"/>
    <w:rsid w:val="006E4738"/>
    <w:rsid w:val="00732134"/>
    <w:rsid w:val="00742C69"/>
    <w:rsid w:val="007535D5"/>
    <w:rsid w:val="00763FFC"/>
    <w:rsid w:val="007D23CE"/>
    <w:rsid w:val="007E6BEA"/>
    <w:rsid w:val="00821753"/>
    <w:rsid w:val="008923CE"/>
    <w:rsid w:val="008B1E39"/>
    <w:rsid w:val="008B5914"/>
    <w:rsid w:val="008C554F"/>
    <w:rsid w:val="008E14F4"/>
    <w:rsid w:val="009561A5"/>
    <w:rsid w:val="009E506D"/>
    <w:rsid w:val="00A10210"/>
    <w:rsid w:val="00A35789"/>
    <w:rsid w:val="00A37801"/>
    <w:rsid w:val="00A4707C"/>
    <w:rsid w:val="00A74E44"/>
    <w:rsid w:val="00A76E2C"/>
    <w:rsid w:val="00AA191D"/>
    <w:rsid w:val="00AC1F0D"/>
    <w:rsid w:val="00B133BB"/>
    <w:rsid w:val="00BA1152"/>
    <w:rsid w:val="00BF21B1"/>
    <w:rsid w:val="00CC6699"/>
    <w:rsid w:val="00D22421"/>
    <w:rsid w:val="00D6641D"/>
    <w:rsid w:val="00DD5E72"/>
    <w:rsid w:val="00DD68A2"/>
    <w:rsid w:val="00E000EC"/>
    <w:rsid w:val="00E60F06"/>
    <w:rsid w:val="00E615A3"/>
    <w:rsid w:val="00EE34B3"/>
    <w:rsid w:val="00EE779B"/>
    <w:rsid w:val="00EF1E06"/>
    <w:rsid w:val="00F011AD"/>
    <w:rsid w:val="00FE06B7"/>
    <w:rsid w:val="00FE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97"/>
    <w:pPr>
      <w:spacing w:line="256" w:lineRule="auto"/>
    </w:pPr>
    <w:rPr>
      <w:rFonts w:eastAsiaTheme="minorEastAsia"/>
      <w:lang w:eastAsia="ru-RU"/>
    </w:rPr>
  </w:style>
  <w:style w:type="paragraph" w:styleId="1">
    <w:name w:val="heading 1"/>
    <w:basedOn w:val="a"/>
    <w:next w:val="a"/>
    <w:link w:val="10"/>
    <w:uiPriority w:val="9"/>
    <w:qFormat/>
    <w:rsid w:val="005A1112"/>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112"/>
    <w:rPr>
      <w:rFonts w:asciiTheme="majorHAnsi" w:eastAsiaTheme="majorEastAsia" w:hAnsiTheme="majorHAnsi" w:cstheme="majorBidi"/>
      <w:b/>
      <w:bCs/>
      <w:color w:val="2E74B5" w:themeColor="accent1" w:themeShade="BF"/>
      <w:sz w:val="28"/>
      <w:szCs w:val="28"/>
      <w:lang w:val="en-US"/>
    </w:rPr>
  </w:style>
  <w:style w:type="paragraph" w:customStyle="1" w:styleId="17PRIL-txt">
    <w:name w:val="17PRIL-txt"/>
    <w:basedOn w:val="a"/>
    <w:uiPriority w:val="99"/>
    <w:rsid w:val="005A1112"/>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lang w:eastAsia="en-US"/>
    </w:rPr>
  </w:style>
  <w:style w:type="paragraph" w:customStyle="1" w:styleId="17PRIL-header-2">
    <w:name w:val="17PRIL-header-2"/>
    <w:basedOn w:val="a"/>
    <w:uiPriority w:val="99"/>
    <w:rsid w:val="005A1112"/>
    <w:pPr>
      <w:suppressAutoHyphens/>
      <w:autoSpaceDE w:val="0"/>
      <w:autoSpaceDN w:val="0"/>
      <w:adjustRightInd w:val="0"/>
      <w:spacing w:before="170" w:after="57" w:line="280" w:lineRule="atLeast"/>
      <w:ind w:left="567" w:right="567"/>
      <w:jc w:val="center"/>
      <w:textAlignment w:val="center"/>
    </w:pPr>
    <w:rPr>
      <w:rFonts w:ascii="TextBookC" w:eastAsia="Times New Roman" w:hAnsi="TextBookC" w:cs="TextBookC"/>
      <w:b/>
      <w:bCs/>
      <w:color w:val="000000"/>
      <w:sz w:val="26"/>
      <w:szCs w:val="26"/>
      <w:lang w:eastAsia="en-US"/>
    </w:rPr>
  </w:style>
  <w:style w:type="paragraph" w:customStyle="1" w:styleId="17PRIL-bull-1">
    <w:name w:val="17PRIL-bull-1"/>
    <w:basedOn w:val="17PRIL-txt"/>
    <w:uiPriority w:val="99"/>
    <w:rsid w:val="005A1112"/>
    <w:pPr>
      <w:tabs>
        <w:tab w:val="clear" w:pos="4791"/>
        <w:tab w:val="left" w:pos="283"/>
      </w:tabs>
      <w:ind w:left="850" w:hanging="227"/>
    </w:pPr>
  </w:style>
  <w:style w:type="character" w:customStyle="1" w:styleId="propis">
    <w:name w:val="propis"/>
    <w:uiPriority w:val="99"/>
    <w:rsid w:val="005A1112"/>
    <w:rPr>
      <w:rFonts w:ascii="CenturySchlbkCyr" w:hAnsi="CenturySchlbkCyr"/>
      <w:i/>
      <w:sz w:val="24"/>
      <w:u w:val="none"/>
    </w:rPr>
  </w:style>
  <w:style w:type="paragraph" w:customStyle="1" w:styleId="17PRIL-title">
    <w:name w:val="17PRIL-title"/>
    <w:basedOn w:val="a"/>
    <w:uiPriority w:val="99"/>
    <w:rsid w:val="005A1112"/>
    <w:pPr>
      <w:pBdr>
        <w:top w:val="single" w:sz="96" w:space="0" w:color="000000"/>
        <w:bottom w:val="single" w:sz="96" w:space="0" w:color="000000"/>
      </w:pBdr>
      <w:suppressAutoHyphens/>
      <w:autoSpaceDE w:val="0"/>
      <w:autoSpaceDN w:val="0"/>
      <w:adjustRightInd w:val="0"/>
      <w:spacing w:before="113" w:after="454" w:line="280" w:lineRule="atLeast"/>
      <w:textAlignment w:val="center"/>
    </w:pPr>
    <w:rPr>
      <w:rFonts w:ascii="TextBookC" w:eastAsia="Times New Roman" w:hAnsi="TextBookC" w:cs="TextBookC"/>
      <w:b/>
      <w:bCs/>
      <w:color w:val="000000"/>
      <w:spacing w:val="-3"/>
      <w:sz w:val="26"/>
      <w:szCs w:val="26"/>
      <w:lang w:eastAsia="en-US"/>
    </w:rPr>
  </w:style>
  <w:style w:type="paragraph" w:customStyle="1" w:styleId="17PRIL-header-1">
    <w:name w:val="17PRIL-header-1"/>
    <w:basedOn w:val="a"/>
    <w:uiPriority w:val="99"/>
    <w:rsid w:val="005A1112"/>
    <w:pPr>
      <w:suppressAutoHyphens/>
      <w:autoSpaceDE w:val="0"/>
      <w:autoSpaceDN w:val="0"/>
      <w:adjustRightInd w:val="0"/>
      <w:spacing w:after="454" w:line="280" w:lineRule="atLeast"/>
      <w:ind w:left="567" w:right="567"/>
      <w:jc w:val="center"/>
      <w:textAlignment w:val="center"/>
    </w:pPr>
    <w:rPr>
      <w:rFonts w:ascii="CenturySchlbkCyr" w:eastAsia="Times New Roman" w:hAnsi="CenturySchlbkCyr" w:cs="CenturySchlbkCyr"/>
      <w:b/>
      <w:bCs/>
      <w:color w:val="000000"/>
      <w:spacing w:val="-3"/>
      <w:sz w:val="28"/>
      <w:szCs w:val="28"/>
      <w:lang w:eastAsia="en-US"/>
    </w:rPr>
  </w:style>
  <w:style w:type="paragraph" w:customStyle="1" w:styleId="a3">
    <w:name w:val="[Без стиля]"/>
    <w:rsid w:val="005A111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TABL-txt">
    <w:name w:val="17TABL-txt"/>
    <w:basedOn w:val="17PRIL-txt"/>
    <w:uiPriority w:val="99"/>
    <w:rsid w:val="005A1112"/>
    <w:pPr>
      <w:spacing w:line="240" w:lineRule="atLeast"/>
      <w:ind w:left="0" w:right="0" w:firstLine="0"/>
      <w:jc w:val="left"/>
    </w:pPr>
    <w:rPr>
      <w:sz w:val="18"/>
      <w:szCs w:val="18"/>
    </w:rPr>
  </w:style>
  <w:style w:type="paragraph" w:customStyle="1" w:styleId="12TABL-hroom">
    <w:name w:val="12TABL-hroom"/>
    <w:basedOn w:val="a"/>
    <w:uiPriority w:val="99"/>
    <w:rsid w:val="005A1112"/>
    <w:pPr>
      <w:suppressAutoHyphens/>
      <w:autoSpaceDE w:val="0"/>
      <w:autoSpaceDN w:val="0"/>
      <w:adjustRightInd w:val="0"/>
      <w:spacing w:after="0" w:line="240" w:lineRule="atLeast"/>
      <w:textAlignment w:val="center"/>
    </w:pPr>
    <w:rPr>
      <w:rFonts w:ascii="TextBookC" w:eastAsia="Times New Roman" w:hAnsi="TextBookC" w:cs="TextBookC"/>
      <w:b/>
      <w:bCs/>
      <w:color w:val="00FFFF"/>
      <w:sz w:val="18"/>
      <w:szCs w:val="18"/>
      <w:lang w:eastAsia="en-US"/>
    </w:rPr>
  </w:style>
  <w:style w:type="paragraph" w:customStyle="1" w:styleId="17PRIL-1st">
    <w:name w:val="17PRIL-1st"/>
    <w:basedOn w:val="17PRIL-txt"/>
    <w:uiPriority w:val="99"/>
    <w:rsid w:val="005A1112"/>
    <w:pPr>
      <w:ind w:firstLine="0"/>
    </w:pPr>
  </w:style>
  <w:style w:type="paragraph" w:customStyle="1" w:styleId="17PRIL-raspr">
    <w:name w:val="17PRIL-raspr"/>
    <w:basedOn w:val="17PRIL-txt"/>
    <w:uiPriority w:val="99"/>
    <w:rsid w:val="005A1112"/>
    <w:pPr>
      <w:spacing w:line="288" w:lineRule="auto"/>
      <w:ind w:firstLine="0"/>
    </w:pPr>
    <w:rPr>
      <w:position w:val="-16"/>
      <w:sz w:val="12"/>
      <w:szCs w:val="12"/>
    </w:rPr>
  </w:style>
  <w:style w:type="character" w:customStyle="1" w:styleId="a4">
    <w:name w:val="Текст примечания Знак"/>
    <w:basedOn w:val="a0"/>
    <w:link w:val="a5"/>
    <w:uiPriority w:val="99"/>
    <w:semiHidden/>
    <w:rsid w:val="005A1112"/>
    <w:rPr>
      <w:rFonts w:eastAsia="Times New Roman"/>
      <w:sz w:val="20"/>
      <w:szCs w:val="20"/>
    </w:rPr>
  </w:style>
  <w:style w:type="paragraph" w:styleId="a5">
    <w:name w:val="annotation text"/>
    <w:basedOn w:val="a"/>
    <w:link w:val="a4"/>
    <w:uiPriority w:val="99"/>
    <w:semiHidden/>
    <w:unhideWhenUsed/>
    <w:rsid w:val="005A1112"/>
    <w:pPr>
      <w:spacing w:after="200" w:line="240" w:lineRule="auto"/>
    </w:pPr>
    <w:rPr>
      <w:rFonts w:eastAsia="Times New Roman"/>
      <w:sz w:val="20"/>
      <w:szCs w:val="20"/>
      <w:lang w:eastAsia="en-US"/>
    </w:rPr>
  </w:style>
  <w:style w:type="character" w:customStyle="1" w:styleId="a6">
    <w:name w:val="Тема примечания Знак"/>
    <w:basedOn w:val="a4"/>
    <w:link w:val="a7"/>
    <w:uiPriority w:val="99"/>
    <w:semiHidden/>
    <w:rsid w:val="005A1112"/>
    <w:rPr>
      <w:rFonts w:eastAsia="Times New Roman"/>
      <w:b/>
      <w:bCs/>
      <w:sz w:val="20"/>
      <w:szCs w:val="20"/>
    </w:rPr>
  </w:style>
  <w:style w:type="paragraph" w:styleId="a7">
    <w:name w:val="annotation subject"/>
    <w:basedOn w:val="a5"/>
    <w:next w:val="a5"/>
    <w:link w:val="a6"/>
    <w:uiPriority w:val="99"/>
    <w:semiHidden/>
    <w:unhideWhenUsed/>
    <w:rsid w:val="005A1112"/>
    <w:rPr>
      <w:b/>
      <w:bCs/>
    </w:rPr>
  </w:style>
  <w:style w:type="character" w:customStyle="1" w:styleId="a8">
    <w:name w:val="Текст выноски Знак"/>
    <w:basedOn w:val="a0"/>
    <w:link w:val="a9"/>
    <w:uiPriority w:val="99"/>
    <w:semiHidden/>
    <w:rsid w:val="005A1112"/>
    <w:rPr>
      <w:rFonts w:ascii="Tahoma" w:eastAsia="Times New Roman" w:hAnsi="Tahoma" w:cs="Tahoma"/>
      <w:sz w:val="16"/>
      <w:szCs w:val="16"/>
    </w:rPr>
  </w:style>
  <w:style w:type="paragraph" w:styleId="a9">
    <w:name w:val="Balloon Text"/>
    <w:basedOn w:val="a"/>
    <w:link w:val="a8"/>
    <w:uiPriority w:val="99"/>
    <w:semiHidden/>
    <w:unhideWhenUsed/>
    <w:rsid w:val="005A1112"/>
    <w:pPr>
      <w:spacing w:after="0" w:line="240" w:lineRule="auto"/>
    </w:pPr>
    <w:rPr>
      <w:rFonts w:ascii="Tahoma" w:eastAsia="Times New Roman" w:hAnsi="Tahoma" w:cs="Tahoma"/>
      <w:sz w:val="16"/>
      <w:szCs w:val="16"/>
      <w:lang w:eastAsia="en-US"/>
    </w:rPr>
  </w:style>
  <w:style w:type="paragraph" w:customStyle="1" w:styleId="msonormal0">
    <w:name w:val="msonormal"/>
    <w:basedOn w:val="a"/>
    <w:rsid w:val="005A111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A35789"/>
    <w:pPr>
      <w:ind w:left="720"/>
      <w:contextualSpacing/>
    </w:pPr>
  </w:style>
  <w:style w:type="paragraph" w:customStyle="1" w:styleId="ConsPlusNormal">
    <w:name w:val="ConsPlusNormal"/>
    <w:rsid w:val="001D1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97"/>
    <w:pPr>
      <w:spacing w:line="256" w:lineRule="auto"/>
    </w:pPr>
    <w:rPr>
      <w:rFonts w:eastAsiaTheme="minorEastAsia"/>
      <w:lang w:eastAsia="ru-RU"/>
    </w:rPr>
  </w:style>
  <w:style w:type="paragraph" w:styleId="1">
    <w:name w:val="heading 1"/>
    <w:basedOn w:val="a"/>
    <w:next w:val="a"/>
    <w:link w:val="10"/>
    <w:uiPriority w:val="9"/>
    <w:qFormat/>
    <w:rsid w:val="005A1112"/>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112"/>
    <w:rPr>
      <w:rFonts w:asciiTheme="majorHAnsi" w:eastAsiaTheme="majorEastAsia" w:hAnsiTheme="majorHAnsi" w:cstheme="majorBidi"/>
      <w:b/>
      <w:bCs/>
      <w:color w:val="2E74B5" w:themeColor="accent1" w:themeShade="BF"/>
      <w:sz w:val="28"/>
      <w:szCs w:val="28"/>
      <w:lang w:val="en-US"/>
    </w:rPr>
  </w:style>
  <w:style w:type="paragraph" w:customStyle="1" w:styleId="17PRIL-txt">
    <w:name w:val="17PRIL-txt"/>
    <w:basedOn w:val="a"/>
    <w:uiPriority w:val="99"/>
    <w:rsid w:val="005A1112"/>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lang w:eastAsia="en-US"/>
    </w:rPr>
  </w:style>
  <w:style w:type="paragraph" w:customStyle="1" w:styleId="17PRIL-header-2">
    <w:name w:val="17PRIL-header-2"/>
    <w:basedOn w:val="a"/>
    <w:uiPriority w:val="99"/>
    <w:rsid w:val="005A1112"/>
    <w:pPr>
      <w:suppressAutoHyphens/>
      <w:autoSpaceDE w:val="0"/>
      <w:autoSpaceDN w:val="0"/>
      <w:adjustRightInd w:val="0"/>
      <w:spacing w:before="170" w:after="57" w:line="280" w:lineRule="atLeast"/>
      <w:ind w:left="567" w:right="567"/>
      <w:jc w:val="center"/>
      <w:textAlignment w:val="center"/>
    </w:pPr>
    <w:rPr>
      <w:rFonts w:ascii="TextBookC" w:eastAsia="Times New Roman" w:hAnsi="TextBookC" w:cs="TextBookC"/>
      <w:b/>
      <w:bCs/>
      <w:color w:val="000000"/>
      <w:sz w:val="26"/>
      <w:szCs w:val="26"/>
      <w:lang w:eastAsia="en-US"/>
    </w:rPr>
  </w:style>
  <w:style w:type="paragraph" w:customStyle="1" w:styleId="17PRIL-bull-1">
    <w:name w:val="17PRIL-bull-1"/>
    <w:basedOn w:val="17PRIL-txt"/>
    <w:uiPriority w:val="99"/>
    <w:rsid w:val="005A1112"/>
    <w:pPr>
      <w:tabs>
        <w:tab w:val="clear" w:pos="4791"/>
        <w:tab w:val="left" w:pos="283"/>
      </w:tabs>
      <w:ind w:left="850" w:hanging="227"/>
    </w:pPr>
  </w:style>
  <w:style w:type="character" w:customStyle="1" w:styleId="propis">
    <w:name w:val="propis"/>
    <w:uiPriority w:val="99"/>
    <w:rsid w:val="005A1112"/>
    <w:rPr>
      <w:rFonts w:ascii="CenturySchlbkCyr" w:hAnsi="CenturySchlbkCyr"/>
      <w:i/>
      <w:sz w:val="24"/>
      <w:u w:val="none"/>
    </w:rPr>
  </w:style>
  <w:style w:type="paragraph" w:customStyle="1" w:styleId="17PRIL-title">
    <w:name w:val="17PRIL-title"/>
    <w:basedOn w:val="a"/>
    <w:uiPriority w:val="99"/>
    <w:rsid w:val="005A1112"/>
    <w:pPr>
      <w:pBdr>
        <w:top w:val="single" w:sz="96" w:space="0" w:color="000000"/>
        <w:bottom w:val="single" w:sz="96" w:space="0" w:color="000000"/>
      </w:pBdr>
      <w:suppressAutoHyphens/>
      <w:autoSpaceDE w:val="0"/>
      <w:autoSpaceDN w:val="0"/>
      <w:adjustRightInd w:val="0"/>
      <w:spacing w:before="113" w:after="454" w:line="280" w:lineRule="atLeast"/>
      <w:textAlignment w:val="center"/>
    </w:pPr>
    <w:rPr>
      <w:rFonts w:ascii="TextBookC" w:eastAsia="Times New Roman" w:hAnsi="TextBookC" w:cs="TextBookC"/>
      <w:b/>
      <w:bCs/>
      <w:color w:val="000000"/>
      <w:spacing w:val="-3"/>
      <w:sz w:val="26"/>
      <w:szCs w:val="26"/>
      <w:lang w:eastAsia="en-US"/>
    </w:rPr>
  </w:style>
  <w:style w:type="paragraph" w:customStyle="1" w:styleId="17PRIL-header-1">
    <w:name w:val="17PRIL-header-1"/>
    <w:basedOn w:val="a"/>
    <w:uiPriority w:val="99"/>
    <w:rsid w:val="005A1112"/>
    <w:pPr>
      <w:suppressAutoHyphens/>
      <w:autoSpaceDE w:val="0"/>
      <w:autoSpaceDN w:val="0"/>
      <w:adjustRightInd w:val="0"/>
      <w:spacing w:after="454" w:line="280" w:lineRule="atLeast"/>
      <w:ind w:left="567" w:right="567"/>
      <w:jc w:val="center"/>
      <w:textAlignment w:val="center"/>
    </w:pPr>
    <w:rPr>
      <w:rFonts w:ascii="CenturySchlbkCyr" w:eastAsia="Times New Roman" w:hAnsi="CenturySchlbkCyr" w:cs="CenturySchlbkCyr"/>
      <w:b/>
      <w:bCs/>
      <w:color w:val="000000"/>
      <w:spacing w:val="-3"/>
      <w:sz w:val="28"/>
      <w:szCs w:val="28"/>
      <w:lang w:eastAsia="en-US"/>
    </w:rPr>
  </w:style>
  <w:style w:type="paragraph" w:customStyle="1" w:styleId="a3">
    <w:name w:val="[Без стиля]"/>
    <w:rsid w:val="005A111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TABL-txt">
    <w:name w:val="17TABL-txt"/>
    <w:basedOn w:val="17PRIL-txt"/>
    <w:uiPriority w:val="99"/>
    <w:rsid w:val="005A1112"/>
    <w:pPr>
      <w:spacing w:line="240" w:lineRule="atLeast"/>
      <w:ind w:left="0" w:right="0" w:firstLine="0"/>
      <w:jc w:val="left"/>
    </w:pPr>
    <w:rPr>
      <w:sz w:val="18"/>
      <w:szCs w:val="18"/>
    </w:rPr>
  </w:style>
  <w:style w:type="paragraph" w:customStyle="1" w:styleId="12TABL-hroom">
    <w:name w:val="12TABL-hroom"/>
    <w:basedOn w:val="a"/>
    <w:uiPriority w:val="99"/>
    <w:rsid w:val="005A1112"/>
    <w:pPr>
      <w:suppressAutoHyphens/>
      <w:autoSpaceDE w:val="0"/>
      <w:autoSpaceDN w:val="0"/>
      <w:adjustRightInd w:val="0"/>
      <w:spacing w:after="0" w:line="240" w:lineRule="atLeast"/>
      <w:textAlignment w:val="center"/>
    </w:pPr>
    <w:rPr>
      <w:rFonts w:ascii="TextBookC" w:eastAsia="Times New Roman" w:hAnsi="TextBookC" w:cs="TextBookC"/>
      <w:b/>
      <w:bCs/>
      <w:color w:val="00FFFF"/>
      <w:sz w:val="18"/>
      <w:szCs w:val="18"/>
      <w:lang w:eastAsia="en-US"/>
    </w:rPr>
  </w:style>
  <w:style w:type="paragraph" w:customStyle="1" w:styleId="17PRIL-1st">
    <w:name w:val="17PRIL-1st"/>
    <w:basedOn w:val="17PRIL-txt"/>
    <w:uiPriority w:val="99"/>
    <w:rsid w:val="005A1112"/>
    <w:pPr>
      <w:ind w:firstLine="0"/>
    </w:pPr>
  </w:style>
  <w:style w:type="paragraph" w:customStyle="1" w:styleId="17PRIL-raspr">
    <w:name w:val="17PRIL-raspr"/>
    <w:basedOn w:val="17PRIL-txt"/>
    <w:uiPriority w:val="99"/>
    <w:rsid w:val="005A1112"/>
    <w:pPr>
      <w:spacing w:line="288" w:lineRule="auto"/>
      <w:ind w:firstLine="0"/>
    </w:pPr>
    <w:rPr>
      <w:position w:val="-16"/>
      <w:sz w:val="12"/>
      <w:szCs w:val="12"/>
    </w:rPr>
  </w:style>
  <w:style w:type="character" w:customStyle="1" w:styleId="a4">
    <w:name w:val="Текст примечания Знак"/>
    <w:basedOn w:val="a0"/>
    <w:link w:val="a5"/>
    <w:uiPriority w:val="99"/>
    <w:semiHidden/>
    <w:rsid w:val="005A1112"/>
    <w:rPr>
      <w:rFonts w:eastAsia="Times New Roman"/>
      <w:sz w:val="20"/>
      <w:szCs w:val="20"/>
    </w:rPr>
  </w:style>
  <w:style w:type="paragraph" w:styleId="a5">
    <w:name w:val="annotation text"/>
    <w:basedOn w:val="a"/>
    <w:link w:val="a4"/>
    <w:uiPriority w:val="99"/>
    <w:semiHidden/>
    <w:unhideWhenUsed/>
    <w:rsid w:val="005A1112"/>
    <w:pPr>
      <w:spacing w:after="200" w:line="240" w:lineRule="auto"/>
    </w:pPr>
    <w:rPr>
      <w:rFonts w:eastAsia="Times New Roman"/>
      <w:sz w:val="20"/>
      <w:szCs w:val="20"/>
      <w:lang w:eastAsia="en-US"/>
    </w:rPr>
  </w:style>
  <w:style w:type="character" w:customStyle="1" w:styleId="a6">
    <w:name w:val="Тема примечания Знак"/>
    <w:basedOn w:val="a4"/>
    <w:link w:val="a7"/>
    <w:uiPriority w:val="99"/>
    <w:semiHidden/>
    <w:rsid w:val="005A1112"/>
    <w:rPr>
      <w:rFonts w:eastAsia="Times New Roman"/>
      <w:b/>
      <w:bCs/>
      <w:sz w:val="20"/>
      <w:szCs w:val="20"/>
    </w:rPr>
  </w:style>
  <w:style w:type="paragraph" w:styleId="a7">
    <w:name w:val="annotation subject"/>
    <w:basedOn w:val="a5"/>
    <w:next w:val="a5"/>
    <w:link w:val="a6"/>
    <w:uiPriority w:val="99"/>
    <w:semiHidden/>
    <w:unhideWhenUsed/>
    <w:rsid w:val="005A1112"/>
    <w:rPr>
      <w:b/>
      <w:bCs/>
    </w:rPr>
  </w:style>
  <w:style w:type="character" w:customStyle="1" w:styleId="a8">
    <w:name w:val="Текст выноски Знак"/>
    <w:basedOn w:val="a0"/>
    <w:link w:val="a9"/>
    <w:uiPriority w:val="99"/>
    <w:semiHidden/>
    <w:rsid w:val="005A1112"/>
    <w:rPr>
      <w:rFonts w:ascii="Tahoma" w:eastAsia="Times New Roman" w:hAnsi="Tahoma" w:cs="Tahoma"/>
      <w:sz w:val="16"/>
      <w:szCs w:val="16"/>
    </w:rPr>
  </w:style>
  <w:style w:type="paragraph" w:styleId="a9">
    <w:name w:val="Balloon Text"/>
    <w:basedOn w:val="a"/>
    <w:link w:val="a8"/>
    <w:uiPriority w:val="99"/>
    <w:semiHidden/>
    <w:unhideWhenUsed/>
    <w:rsid w:val="005A1112"/>
    <w:pPr>
      <w:spacing w:after="0" w:line="240" w:lineRule="auto"/>
    </w:pPr>
    <w:rPr>
      <w:rFonts w:ascii="Tahoma" w:eastAsia="Times New Roman" w:hAnsi="Tahoma" w:cs="Tahoma"/>
      <w:sz w:val="16"/>
      <w:szCs w:val="16"/>
      <w:lang w:eastAsia="en-US"/>
    </w:rPr>
  </w:style>
  <w:style w:type="paragraph" w:customStyle="1" w:styleId="msonormal0">
    <w:name w:val="msonormal"/>
    <w:basedOn w:val="a"/>
    <w:rsid w:val="005A111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A35789"/>
    <w:pPr>
      <w:ind w:left="720"/>
      <w:contextualSpacing/>
    </w:pPr>
  </w:style>
  <w:style w:type="paragraph" w:customStyle="1" w:styleId="ConsPlusNormal">
    <w:name w:val="ConsPlusNormal"/>
    <w:rsid w:val="001D15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6255">
      <w:bodyDiv w:val="1"/>
      <w:marLeft w:val="0"/>
      <w:marRight w:val="0"/>
      <w:marTop w:val="0"/>
      <w:marBottom w:val="0"/>
      <w:divBdr>
        <w:top w:val="none" w:sz="0" w:space="0" w:color="auto"/>
        <w:left w:val="none" w:sz="0" w:space="0" w:color="auto"/>
        <w:bottom w:val="none" w:sz="0" w:space="0" w:color="auto"/>
        <w:right w:val="none" w:sz="0" w:space="0" w:color="auto"/>
      </w:divBdr>
    </w:div>
    <w:div w:id="1277256172">
      <w:bodyDiv w:val="1"/>
      <w:marLeft w:val="0"/>
      <w:marRight w:val="0"/>
      <w:marTop w:val="0"/>
      <w:marBottom w:val="0"/>
      <w:divBdr>
        <w:top w:val="none" w:sz="0" w:space="0" w:color="auto"/>
        <w:left w:val="none" w:sz="0" w:space="0" w:color="auto"/>
        <w:bottom w:val="none" w:sz="0" w:space="0" w:color="auto"/>
        <w:right w:val="none" w:sz="0" w:space="0" w:color="auto"/>
      </w:divBdr>
    </w:div>
    <w:div w:id="17097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A0D0-7C0B-4215-B862-63AC7E5F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5809</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Хрущёва Марина Сергеевна</dc:creator>
  <cp:lastModifiedBy>VV</cp:lastModifiedBy>
  <cp:revision>2</cp:revision>
  <dcterms:created xsi:type="dcterms:W3CDTF">2023-02-09T12:45:00Z</dcterms:created>
  <dcterms:modified xsi:type="dcterms:W3CDTF">2023-02-09T12:45:00Z</dcterms:modified>
</cp:coreProperties>
</file>